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59600" w14:textId="359944C6" w:rsidR="00CD6887" w:rsidRPr="00CD6887" w:rsidRDefault="00CD6887" w:rsidP="00CD6887">
      <w:pPr>
        <w:tabs>
          <w:tab w:val="left" w:pos="2179"/>
        </w:tabs>
        <w:spacing w:after="0" w:line="240" w:lineRule="auto"/>
        <w:jc w:val="right"/>
        <w:rPr>
          <w:rFonts w:ascii="Times New Roman" w:hAnsi="Times New Roman"/>
          <w:b/>
          <w:sz w:val="24"/>
          <w:szCs w:val="24"/>
          <w:lang w:val="ru-RU"/>
        </w:rPr>
      </w:pPr>
      <w:r>
        <w:rPr>
          <w:rFonts w:ascii="Times New Roman" w:hAnsi="Times New Roman"/>
          <w:b/>
          <w:sz w:val="24"/>
          <w:szCs w:val="24"/>
        </w:rPr>
        <w:t xml:space="preserve">Тіркеу </w:t>
      </w:r>
      <w:r>
        <w:rPr>
          <w:rFonts w:ascii="Times New Roman" w:hAnsi="Times New Roman"/>
          <w:b/>
          <w:sz w:val="24"/>
          <w:szCs w:val="24"/>
          <w:lang w:val="ru-RU"/>
        </w:rPr>
        <w:t>№2022</w:t>
      </w:r>
    </w:p>
    <w:p w14:paraId="41B6E780" w14:textId="79861F24" w:rsidR="00C32F0C" w:rsidRPr="00F97827" w:rsidRDefault="00C32F0C" w:rsidP="007E79E3">
      <w:pPr>
        <w:tabs>
          <w:tab w:val="left" w:pos="2179"/>
        </w:tabs>
        <w:spacing w:after="0" w:line="240" w:lineRule="auto"/>
        <w:jc w:val="center"/>
        <w:rPr>
          <w:rFonts w:ascii="Times New Roman" w:hAnsi="Times New Roman"/>
          <w:b/>
          <w:sz w:val="24"/>
          <w:szCs w:val="24"/>
        </w:rPr>
      </w:pPr>
      <w:r w:rsidRPr="00F97827">
        <w:rPr>
          <w:rFonts w:ascii="Times New Roman" w:hAnsi="Times New Roman"/>
          <w:b/>
          <w:sz w:val="24"/>
          <w:szCs w:val="24"/>
        </w:rPr>
        <w:t>Интернет желісінде жасалатын аударымдар бойынша</w:t>
      </w:r>
    </w:p>
    <w:p w14:paraId="20DBF06B" w14:textId="77777777" w:rsidR="00C32F0C" w:rsidRPr="00F97827" w:rsidRDefault="00C32F0C" w:rsidP="00C32F0C">
      <w:pPr>
        <w:pStyle w:val="a9"/>
        <w:jc w:val="center"/>
        <w:rPr>
          <w:rFonts w:ascii="Times New Roman" w:hAnsi="Times New Roman"/>
          <w:b/>
          <w:sz w:val="24"/>
          <w:szCs w:val="24"/>
        </w:rPr>
      </w:pPr>
      <w:r w:rsidRPr="00F97827">
        <w:rPr>
          <w:rFonts w:ascii="Times New Roman" w:hAnsi="Times New Roman"/>
          <w:b/>
          <w:sz w:val="24"/>
          <w:szCs w:val="24"/>
        </w:rPr>
        <w:t>есеп айырысуды жүзеге асыру туралы шарт</w:t>
      </w:r>
    </w:p>
    <w:p w14:paraId="30A30753" w14:textId="77777777" w:rsidR="00C32F0C" w:rsidRPr="00F97827" w:rsidRDefault="00C32F0C" w:rsidP="00C32F0C">
      <w:pPr>
        <w:spacing w:after="0" w:line="240" w:lineRule="auto"/>
        <w:jc w:val="both"/>
        <w:rPr>
          <w:rFonts w:ascii="Times New Roman" w:hAnsi="Times New Roman"/>
          <w:sz w:val="24"/>
          <w:szCs w:val="24"/>
        </w:rPr>
      </w:pPr>
    </w:p>
    <w:p w14:paraId="795CB572" w14:textId="445AF073"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ab/>
      </w:r>
      <w:r w:rsidRPr="00F97827">
        <w:rPr>
          <w:rFonts w:ascii="Times New Roman" w:hAnsi="Times New Roman"/>
          <w:sz w:val="24"/>
        </w:rPr>
        <w:tab/>
        <w:t>ҚР Азаматтық кодексінің 389-бабына сәйкес тәртіпте жасалып жатқан Интернет желісінде жасалатын аударымдар бойынша есеп айырысуды жүзеге асыру туралы шарт (бұдан әрі - Шарт) «Bereke Bank» АҚ (Lesha Bank LLC (Public) ЕБ) мен Шартқа жалпы қосылған заңды тұлғаның және/немесе жеке кәсіпкердің (бұдан әрі - Кәсіпорын) өзара әрекет ету тәртібін белгілейді.</w:t>
      </w:r>
    </w:p>
    <w:p w14:paraId="74A9BC63" w14:textId="50FBFBFE"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ab/>
      </w:r>
      <w:r w:rsidRPr="00F97827">
        <w:rPr>
          <w:rFonts w:ascii="Times New Roman" w:hAnsi="Times New Roman"/>
          <w:sz w:val="24"/>
        </w:rPr>
        <w:tab/>
        <w:t>Кәсіпорын Банк өзі белгілеген тәртіпте және тәсілдермен Шарттың №1 Қосымшасына сәйкес редакциядағы Интернет желісінде жасалатын аударымдар бойынша есеп айырысуды жүзеге асыру туралы шарт талаптарына қосылу туралы өтінішке (бұдан әрі - Өтініш) қол қою арқылы Шартқа жалпы қосылған жағдайда Шартты қабылдаған болып саналады.</w:t>
      </w:r>
    </w:p>
    <w:p w14:paraId="2EAD2A69" w14:textId="200AB051" w:rsidR="00043D81" w:rsidRPr="00F97827" w:rsidRDefault="00C32F0C" w:rsidP="00C32F0C">
      <w:pPr>
        <w:spacing w:after="0" w:line="240" w:lineRule="auto"/>
        <w:jc w:val="both"/>
        <w:rPr>
          <w:rFonts w:ascii="Times New Roman" w:eastAsia="Times New Roman" w:hAnsi="Times New Roman"/>
          <w:sz w:val="24"/>
          <w:szCs w:val="24"/>
        </w:rPr>
      </w:pPr>
      <w:r w:rsidRPr="00F97827">
        <w:rPr>
          <w:rFonts w:ascii="Times New Roman" w:hAnsi="Times New Roman"/>
          <w:sz w:val="24"/>
        </w:rPr>
        <w:tab/>
      </w:r>
      <w:r w:rsidRPr="00F97827">
        <w:rPr>
          <w:rFonts w:ascii="Times New Roman" w:hAnsi="Times New Roman"/>
          <w:sz w:val="24"/>
        </w:rPr>
        <w:tab/>
        <w:t>Шартқа қосылу Кәсіпорынның Банкке Өтінішті қағаз тасымалдағышта немесе электрноды түрде корпоративтік бизнеске арналған Интернет-банкинг жүйесі немесе корпоративтік бизнеске арналған Мобильді қосымша арқылы беруі арқылы және Банктің техникалық мүмкіндігі болған кезде жүзеге асырылады. Кәсіпорын қағаз тасымалдағыштағы Өтінішке 2 (екі) данада қол қояды: бірі Банк үшін, екіншісі Кәсіпорын үшін. Банктің Өтінішті қабылдауы Өтініштің акцепті болып табылмайды. Шарт жасасу туралы шешімді Банк Банктің ішкі құжаттарына сәйкес өзі қабылдайды.</w:t>
      </w:r>
    </w:p>
    <w:p w14:paraId="08C25EA3" w14:textId="34DB3569" w:rsidR="00C32F0C" w:rsidRPr="00F97827" w:rsidRDefault="00C32F0C" w:rsidP="00C32F0C">
      <w:pPr>
        <w:widowControl w:val="0"/>
        <w:tabs>
          <w:tab w:val="left" w:pos="0"/>
          <w:tab w:val="left" w:pos="567"/>
        </w:tabs>
        <w:autoSpaceDE w:val="0"/>
        <w:autoSpaceDN w:val="0"/>
        <w:spacing w:after="0" w:line="240" w:lineRule="auto"/>
        <w:jc w:val="both"/>
        <w:rPr>
          <w:rFonts w:ascii="Times New Roman" w:eastAsia="Times New Roman" w:hAnsi="Times New Roman"/>
          <w:sz w:val="24"/>
          <w:szCs w:val="24"/>
        </w:rPr>
      </w:pPr>
      <w:r w:rsidRPr="00F97827">
        <w:rPr>
          <w:rFonts w:ascii="Times New Roman" w:hAnsi="Times New Roman"/>
          <w:sz w:val="24"/>
        </w:rPr>
        <w:tab/>
      </w:r>
      <w:r w:rsidRPr="00F97827">
        <w:rPr>
          <w:rFonts w:ascii="Times New Roman" w:hAnsi="Times New Roman"/>
          <w:sz w:val="24"/>
        </w:rPr>
        <w:tab/>
        <w:t xml:space="preserve">Банктің тиісті Өтінішті акцепттеуі немесе қабылдамауы Кәсіпорыннан Өтінішті және/немесе құжаттарды, яғни қайсысын кейін қабылдаса сол күннен кейінгі 5 (бес) жұмыс күнінен кешіктірмей жүзеге асырылады. </w:t>
      </w:r>
    </w:p>
    <w:p w14:paraId="23B55B99" w14:textId="18E800D8" w:rsidR="00C32F0C" w:rsidRPr="00F97827" w:rsidRDefault="00C32F0C" w:rsidP="00C32F0C">
      <w:pPr>
        <w:widowControl w:val="0"/>
        <w:tabs>
          <w:tab w:val="left" w:pos="0"/>
          <w:tab w:val="left" w:pos="567"/>
        </w:tabs>
        <w:autoSpaceDE w:val="0"/>
        <w:autoSpaceDN w:val="0"/>
        <w:spacing w:after="0" w:line="240" w:lineRule="auto"/>
        <w:jc w:val="both"/>
        <w:rPr>
          <w:rFonts w:ascii="Times New Roman" w:eastAsia="Times New Roman" w:hAnsi="Times New Roman"/>
          <w:sz w:val="24"/>
          <w:szCs w:val="24"/>
        </w:rPr>
      </w:pPr>
      <w:r w:rsidRPr="00F97827">
        <w:rPr>
          <w:rFonts w:ascii="Times New Roman" w:hAnsi="Times New Roman"/>
          <w:sz w:val="24"/>
        </w:rPr>
        <w:tab/>
        <w:t xml:space="preserve">Қағаз тасымалдағышта берілген тиісті Өтінішті акцепттеу, сондай-ақ шарт жасау тиісті жазба жасау, Банктің уәкілетті тұлғасының қол қоюы және мөрін қоюы арқылы жүзеге асырылады. </w:t>
      </w:r>
    </w:p>
    <w:p w14:paraId="7F87C1E3" w14:textId="42F4ADE6" w:rsidR="0026424A" w:rsidRPr="00F97827" w:rsidRDefault="0026424A" w:rsidP="00C32F0C">
      <w:pPr>
        <w:widowControl w:val="0"/>
        <w:tabs>
          <w:tab w:val="left" w:pos="0"/>
          <w:tab w:val="left" w:pos="567"/>
        </w:tabs>
        <w:autoSpaceDE w:val="0"/>
        <w:autoSpaceDN w:val="0"/>
        <w:spacing w:after="0" w:line="240" w:lineRule="auto"/>
        <w:jc w:val="both"/>
        <w:rPr>
          <w:rFonts w:ascii="Times New Roman" w:eastAsia="Times New Roman" w:hAnsi="Times New Roman"/>
          <w:sz w:val="24"/>
          <w:szCs w:val="24"/>
        </w:rPr>
      </w:pPr>
      <w:r w:rsidRPr="00F97827">
        <w:rPr>
          <w:rFonts w:ascii="Times New Roman" w:hAnsi="Times New Roman"/>
          <w:sz w:val="24"/>
        </w:rPr>
        <w:tab/>
        <w:t xml:space="preserve">Электронды тасымалдағыштағы өтінішті Банк Кәсіпорынға Өтініште көрсетілген электронды поштаға хабарлама жіберген сәтте акцептілеген болып саналады. </w:t>
      </w:r>
    </w:p>
    <w:p w14:paraId="16262258" w14:textId="1188466C" w:rsidR="00C60BB3" w:rsidRPr="00F97827" w:rsidRDefault="00C60BB3" w:rsidP="00C32F0C">
      <w:pPr>
        <w:widowControl w:val="0"/>
        <w:tabs>
          <w:tab w:val="left" w:pos="0"/>
          <w:tab w:val="left" w:pos="567"/>
        </w:tabs>
        <w:autoSpaceDE w:val="0"/>
        <w:autoSpaceDN w:val="0"/>
        <w:spacing w:after="0" w:line="240" w:lineRule="auto"/>
        <w:jc w:val="both"/>
        <w:rPr>
          <w:rFonts w:ascii="Times New Roman" w:eastAsia="Times New Roman" w:hAnsi="Times New Roman"/>
          <w:sz w:val="24"/>
          <w:szCs w:val="24"/>
        </w:rPr>
      </w:pPr>
      <w:r w:rsidRPr="00F97827">
        <w:rPr>
          <w:rFonts w:ascii="Times New Roman" w:hAnsi="Times New Roman"/>
          <w:sz w:val="24"/>
        </w:rPr>
        <w:tab/>
        <w:t>Банк Шарт жасасудан бас тартқан жағдайда бұл туралы Кәсіпорынға кез келген байланыс арнасы арқылы хабарлайды (Банк себебін түсіндірмей бас тартуға құқылы).</w:t>
      </w:r>
    </w:p>
    <w:p w14:paraId="50004DA1" w14:textId="77777777" w:rsidR="00A346D1" w:rsidRPr="00F97827" w:rsidRDefault="00A346D1" w:rsidP="00C32F0C">
      <w:pPr>
        <w:widowControl w:val="0"/>
        <w:tabs>
          <w:tab w:val="left" w:pos="0"/>
          <w:tab w:val="left" w:pos="567"/>
        </w:tabs>
        <w:autoSpaceDE w:val="0"/>
        <w:autoSpaceDN w:val="0"/>
        <w:spacing w:after="0" w:line="240" w:lineRule="auto"/>
        <w:jc w:val="both"/>
        <w:rPr>
          <w:rFonts w:ascii="Times New Roman" w:eastAsia="Times New Roman" w:hAnsi="Times New Roman"/>
          <w:sz w:val="24"/>
          <w:szCs w:val="24"/>
          <w:lang w:eastAsia="ru-RU"/>
        </w:rPr>
      </w:pPr>
    </w:p>
    <w:p w14:paraId="70D94DC3" w14:textId="1EC3026F"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w:t>
      </w:r>
      <w:r w:rsidRPr="00F97827">
        <w:rPr>
          <w:rFonts w:ascii="Times New Roman" w:hAnsi="Times New Roman"/>
          <w:sz w:val="24"/>
        </w:rPr>
        <w:tab/>
        <w:t>Шартта пайдаланылатын негізгі ұғымдар</w:t>
      </w:r>
    </w:p>
    <w:p w14:paraId="5B892A9F" w14:textId="2555322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1.1.</w:t>
      </w:r>
      <w:r w:rsidRPr="00F97827">
        <w:rPr>
          <w:rFonts w:ascii="Times New Roman" w:hAnsi="Times New Roman"/>
          <w:sz w:val="24"/>
        </w:rPr>
        <w:tab/>
      </w:r>
      <w:r w:rsidRPr="00F97827">
        <w:rPr>
          <w:rFonts w:ascii="Times New Roman" w:hAnsi="Times New Roman"/>
          <w:b/>
          <w:sz w:val="24"/>
        </w:rPr>
        <w:t>Авторизация</w:t>
      </w:r>
      <w:r w:rsidRPr="00F97827">
        <w:rPr>
          <w:rFonts w:ascii="Times New Roman" w:hAnsi="Times New Roman"/>
          <w:sz w:val="24"/>
        </w:rPr>
        <w:t xml:space="preserve"> – Эмитент Банктің операция жүргізуге рұқсаты. </w:t>
      </w:r>
    </w:p>
    <w:p w14:paraId="38350E79" w14:textId="0B94F360"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1.2.</w:t>
      </w:r>
      <w:r w:rsidRPr="00F97827">
        <w:rPr>
          <w:rFonts w:ascii="Times New Roman" w:hAnsi="Times New Roman"/>
          <w:sz w:val="24"/>
        </w:rPr>
        <w:tab/>
      </w:r>
      <w:r w:rsidRPr="00F97827">
        <w:rPr>
          <w:rFonts w:ascii="Times New Roman" w:hAnsi="Times New Roman"/>
          <w:b/>
          <w:sz w:val="24"/>
        </w:rPr>
        <w:t xml:space="preserve">Авторизациялық сұрату – </w:t>
      </w:r>
      <w:r w:rsidRPr="00F97827">
        <w:rPr>
          <w:rFonts w:ascii="Times New Roman" w:hAnsi="Times New Roman"/>
          <w:sz w:val="24"/>
        </w:rPr>
        <w:t>Эквайер-Банктің Авторизация алуға сұратуы.</w:t>
      </w:r>
    </w:p>
    <w:p w14:paraId="4B81C9BE" w14:textId="0BE44EC9"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1.3.</w:t>
      </w:r>
      <w:r w:rsidRPr="00F97827">
        <w:rPr>
          <w:rFonts w:ascii="Times New Roman" w:hAnsi="Times New Roman"/>
          <w:sz w:val="24"/>
        </w:rPr>
        <w:tab/>
      </w:r>
      <w:r w:rsidRPr="00F97827">
        <w:rPr>
          <w:rFonts w:ascii="Times New Roman" w:hAnsi="Times New Roman"/>
          <w:b/>
          <w:sz w:val="24"/>
        </w:rPr>
        <w:t>Банктің АБК</w:t>
      </w:r>
      <w:r w:rsidRPr="00F97827">
        <w:rPr>
          <w:rFonts w:ascii="Times New Roman" w:hAnsi="Times New Roman"/>
          <w:sz w:val="24"/>
        </w:rPr>
        <w:t xml:space="preserve"> — Сұратуларды авторизациялау, сондай-ақ Кәсіпорын мен Банк арасында Операциялар туралы ақпарат алмасу бағытын қоса алғанда Операцияларды жүргізу мүмкіндігін қамтамасыз ететін Банктің ақпараттық-бағдарламалық кешені.</w:t>
      </w:r>
    </w:p>
    <w:p w14:paraId="4D254D26" w14:textId="0E24BE3F"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1.4.</w:t>
      </w:r>
      <w:r w:rsidRPr="00F97827">
        <w:rPr>
          <w:rFonts w:ascii="Times New Roman" w:hAnsi="Times New Roman"/>
          <w:sz w:val="24"/>
        </w:rPr>
        <w:tab/>
      </w:r>
      <w:r w:rsidRPr="00F97827">
        <w:rPr>
          <w:rFonts w:ascii="Times New Roman" w:hAnsi="Times New Roman"/>
          <w:b/>
          <w:sz w:val="24"/>
        </w:rPr>
        <w:t>Эмитент</w:t>
      </w:r>
      <w:r w:rsidRPr="00F97827">
        <w:rPr>
          <w:rFonts w:ascii="Times New Roman" w:hAnsi="Times New Roman"/>
          <w:sz w:val="24"/>
        </w:rPr>
        <w:t>-</w:t>
      </w:r>
      <w:r w:rsidRPr="00F97827">
        <w:rPr>
          <w:rFonts w:ascii="Times New Roman" w:hAnsi="Times New Roman"/>
          <w:b/>
          <w:bCs/>
          <w:sz w:val="24"/>
        </w:rPr>
        <w:t>Банк</w:t>
      </w:r>
      <w:r w:rsidRPr="00F97827">
        <w:rPr>
          <w:rFonts w:ascii="Times New Roman" w:hAnsi="Times New Roman"/>
          <w:sz w:val="24"/>
        </w:rPr>
        <w:t xml:space="preserve"> - ХТЖ Төлем карталарын шығаруды жүзеге асыратын банк (оның ішінде:  Банк), Ұлттық пошта операторы, Картаны шығарған және Авторизацияны жүзеге асыратын ұйым, с.і.</w:t>
      </w:r>
      <w:r w:rsidRPr="00F97827">
        <w:rPr>
          <w:rFonts w:ascii="Times New Roman" w:hAnsi="Times New Roman"/>
          <w:b/>
          <w:bCs/>
        </w:rPr>
        <w:t xml:space="preserve"> </w:t>
      </w:r>
      <w:r w:rsidRPr="00F97827">
        <w:rPr>
          <w:rFonts w:ascii="Times New Roman" w:hAnsi="Times New Roman"/>
          <w:sz w:val="24"/>
        </w:rPr>
        <w:t xml:space="preserve"> Банк;</w:t>
      </w:r>
    </w:p>
    <w:p w14:paraId="2B0D7D74" w14:textId="1697EC15"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1.5.</w:t>
      </w:r>
      <w:r w:rsidRPr="00F97827">
        <w:rPr>
          <w:rFonts w:ascii="Times New Roman" w:hAnsi="Times New Roman"/>
          <w:sz w:val="24"/>
        </w:rPr>
        <w:tab/>
      </w:r>
      <w:r w:rsidRPr="00F97827">
        <w:rPr>
          <w:rFonts w:ascii="Times New Roman" w:hAnsi="Times New Roman"/>
          <w:b/>
          <w:bCs/>
          <w:sz w:val="24"/>
        </w:rPr>
        <w:t>Карта ұстаушысы</w:t>
      </w:r>
      <w:r w:rsidRPr="00F97827">
        <w:rPr>
          <w:rFonts w:ascii="Times New Roman" w:hAnsi="Times New Roman"/>
          <w:sz w:val="24"/>
        </w:rPr>
        <w:t xml:space="preserve"> - Картаны пайдаланатын жеке тұлға.</w:t>
      </w:r>
    </w:p>
    <w:p w14:paraId="3F928C07" w14:textId="6301820D"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1.6.</w:t>
      </w:r>
      <w:r w:rsidRPr="00F97827">
        <w:rPr>
          <w:rFonts w:ascii="Times New Roman" w:hAnsi="Times New Roman"/>
          <w:sz w:val="24"/>
        </w:rPr>
        <w:tab/>
      </w:r>
      <w:r w:rsidRPr="00F97827">
        <w:rPr>
          <w:rFonts w:ascii="Times New Roman" w:hAnsi="Times New Roman"/>
          <w:b/>
          <w:sz w:val="24"/>
        </w:rPr>
        <w:t>Тапсырыс</w:t>
      </w:r>
      <w:r w:rsidRPr="00F97827">
        <w:rPr>
          <w:rFonts w:ascii="Times New Roman" w:hAnsi="Times New Roman"/>
          <w:sz w:val="24"/>
        </w:rPr>
        <w:t xml:space="preserve"> - Кәсіпорын Банкке жіберетін және </w:t>
      </w:r>
      <w:r w:rsidR="00F97827" w:rsidRPr="00F97827">
        <w:rPr>
          <w:rFonts w:ascii="Times New Roman" w:hAnsi="Times New Roman"/>
          <w:sz w:val="24"/>
        </w:rPr>
        <w:t>Карта</w:t>
      </w:r>
      <w:r w:rsidRPr="00F97827">
        <w:rPr>
          <w:rFonts w:ascii="Times New Roman" w:hAnsi="Times New Roman"/>
          <w:sz w:val="24"/>
        </w:rPr>
        <w:t xml:space="preserve"> Ұстаушы/Клиент таңдаған Тауарлардың және/немесе Қызметтердің жалпы құны, сондай-ақ Кәсіпорын белгілейтін Тапсырыс нөмірі туралы ақпаратты қамтитын электрондық құжат. </w:t>
      </w:r>
    </w:p>
    <w:p w14:paraId="7412CDEB" w14:textId="7A3E251C"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1.7.</w:t>
      </w:r>
      <w:r w:rsidRPr="00F97827">
        <w:rPr>
          <w:rFonts w:ascii="Times New Roman" w:hAnsi="Times New Roman"/>
          <w:sz w:val="24"/>
        </w:rPr>
        <w:tab/>
      </w:r>
      <w:r w:rsidRPr="00F97827">
        <w:rPr>
          <w:rFonts w:ascii="Times New Roman" w:hAnsi="Times New Roman"/>
          <w:b/>
          <w:sz w:val="24"/>
        </w:rPr>
        <w:t xml:space="preserve">Интернет-дүкен </w:t>
      </w:r>
      <w:r w:rsidRPr="00F97827">
        <w:rPr>
          <w:rFonts w:ascii="Times New Roman" w:hAnsi="Times New Roman"/>
          <w:sz w:val="24"/>
        </w:rPr>
        <w:t xml:space="preserve">- Интернет желісінде бірегей мекенжайы (URL) бар Кәсіпорынның бағдарламалық-аппараттық кешені немесе Тауарлар/Қызметтер туралы мәліметтерді Интернет желісінде немесе қосымшада ұсынуды және </w:t>
      </w:r>
      <w:r w:rsidR="00F97827" w:rsidRPr="00F97827">
        <w:rPr>
          <w:rFonts w:ascii="Times New Roman" w:hAnsi="Times New Roman"/>
          <w:sz w:val="24"/>
        </w:rPr>
        <w:t>Карта</w:t>
      </w:r>
      <w:r w:rsidRPr="00F97827">
        <w:rPr>
          <w:rFonts w:ascii="Times New Roman" w:hAnsi="Times New Roman"/>
          <w:sz w:val="24"/>
        </w:rPr>
        <w:t xml:space="preserve"> Ұстаушылармен/Клиенттермен оларды сатып алу/сату бойынша мәмілелер жасауды қамтамасыз ететін ұялы телефондар (планшеттер, гаджеттер және т.б.) үшін арналған, сондай-ақ оның көмегімен Кәсіпорын Банктің АБК-мен өзара байланыс арқылы Карта ұстаушыларына/Клиенттерге Интернетте Кәсіпорын сататын Тауарлар/Қызметтер үшін </w:t>
      </w:r>
      <w:r w:rsidRPr="00F97827">
        <w:rPr>
          <w:rFonts w:ascii="Times New Roman" w:hAnsi="Times New Roman"/>
          <w:sz w:val="24"/>
        </w:rPr>
        <w:lastRenderedPageBreak/>
        <w:t>қашықтықтан төлем жасауға мүмкіндік беретін   Кәсіпорынның қосымшасы (бағдарламалық қамтамасыз ету).</w:t>
      </w:r>
    </w:p>
    <w:p w14:paraId="1072A75C" w14:textId="0CD51AB0"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1.8.</w:t>
      </w:r>
      <w:r w:rsidRPr="00F97827">
        <w:rPr>
          <w:rFonts w:ascii="Times New Roman" w:hAnsi="Times New Roman"/>
          <w:sz w:val="24"/>
        </w:rPr>
        <w:tab/>
      </w:r>
      <w:r w:rsidRPr="00F97827">
        <w:rPr>
          <w:rFonts w:ascii="Times New Roman" w:hAnsi="Times New Roman"/>
          <w:b/>
          <w:sz w:val="24"/>
        </w:rPr>
        <w:t>Авторизация коды</w:t>
      </w:r>
      <w:r w:rsidRPr="00F97827">
        <w:rPr>
          <w:rFonts w:ascii="Times New Roman" w:hAnsi="Times New Roman"/>
          <w:sz w:val="24"/>
        </w:rPr>
        <w:t xml:space="preserve"> - Авторизация нәтижесінде Эквайер-Банк Эмитент-Банктен алатын әріптік-цифрлық код.</w:t>
      </w:r>
    </w:p>
    <w:p w14:paraId="198B38FC" w14:textId="7DC504AE"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1.9.</w:t>
      </w:r>
      <w:r w:rsidRPr="00F97827">
        <w:rPr>
          <w:rFonts w:ascii="Times New Roman" w:hAnsi="Times New Roman"/>
          <w:sz w:val="24"/>
        </w:rPr>
        <w:tab/>
      </w:r>
      <w:r w:rsidRPr="00F97827">
        <w:rPr>
          <w:rFonts w:ascii="Times New Roman" w:hAnsi="Times New Roman"/>
          <w:b/>
          <w:sz w:val="24"/>
        </w:rPr>
        <w:t xml:space="preserve">Клиент </w:t>
      </w:r>
      <w:r w:rsidRPr="00F97827">
        <w:rPr>
          <w:rFonts w:ascii="Times New Roman" w:hAnsi="Times New Roman"/>
          <w:sz w:val="24"/>
        </w:rPr>
        <w:t>- Банкпен Банктік қызмет көрсету шартын жасасқан және төлем операцияларын немесе қайтару операцияларын жасау үшін Банк сервистерін пайдаланатын жеке тұлға.</w:t>
      </w:r>
    </w:p>
    <w:p w14:paraId="0D15D6BE" w14:textId="4A15BB78"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1.10.</w:t>
      </w:r>
      <w:r w:rsidRPr="00F97827">
        <w:rPr>
          <w:rFonts w:ascii="Times New Roman" w:hAnsi="Times New Roman"/>
          <w:sz w:val="24"/>
        </w:rPr>
        <w:tab/>
      </w:r>
      <w:r w:rsidRPr="00F97827">
        <w:rPr>
          <w:rFonts w:ascii="Times New Roman" w:hAnsi="Times New Roman"/>
          <w:b/>
          <w:sz w:val="24"/>
          <w:szCs w:val="24"/>
        </w:rPr>
        <w:t xml:space="preserve">Жеке кабинет </w:t>
      </w:r>
      <w:r w:rsidRPr="00F97827">
        <w:rPr>
          <w:rFonts w:ascii="Times New Roman" w:hAnsi="Times New Roman"/>
          <w:sz w:val="24"/>
          <w:szCs w:val="24"/>
        </w:rPr>
        <w:t>- Тараптар арасындағы электрондық құжат айналымы жүйесін (бағдарламалық қамтамасыз етуді) білдіретін және Операцияларды жасау туралы ақпаратты/құжаттаманы алмасуды қоса алғанда, Банк пен Кәсіпорынның өзара іс-қимылын жүзеге асыруға, сондай-ақ Қайтару операциясына бастамашылық етуге және Шартта қарастырылған басқа әрекеттерді жүзеге асыруға мүмкіндік беретін Банктің арнайы сервисі.</w:t>
      </w:r>
    </w:p>
    <w:p w14:paraId="19DBFD89" w14:textId="0E05310B"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w:t>
      </w:r>
      <w:r w:rsidRPr="00F97827">
        <w:rPr>
          <w:rFonts w:ascii="Times New Roman" w:hAnsi="Times New Roman"/>
          <w:sz w:val="24"/>
          <w:szCs w:val="24"/>
        </w:rPr>
        <w:t>.11.</w:t>
      </w:r>
      <w:r w:rsidRPr="00F97827">
        <w:rPr>
          <w:rFonts w:ascii="Times New Roman" w:hAnsi="Times New Roman"/>
          <w:sz w:val="24"/>
          <w:szCs w:val="24"/>
        </w:rPr>
        <w:tab/>
      </w:r>
      <w:r w:rsidRPr="00F97827">
        <w:rPr>
          <w:rFonts w:ascii="Times New Roman" w:hAnsi="Times New Roman"/>
          <w:b/>
          <w:bCs/>
          <w:sz w:val="24"/>
          <w:szCs w:val="24"/>
        </w:rPr>
        <w:t>Халықаралық төлем жүйелері (ХТЖ)</w:t>
      </w:r>
      <w:r w:rsidRPr="00F97827">
        <w:rPr>
          <w:rFonts w:ascii="Times New Roman" w:hAnsi="Times New Roman"/>
          <w:sz w:val="24"/>
          <w:szCs w:val="24"/>
        </w:rPr>
        <w:t xml:space="preserve"> - Карталар арқылы есеп айырысу жүйесі. Жүйе тарапынан әр нақты жүйе қатысушылары арасында тиісті валюта айырбастауларымен бірге Операцияларды жүргізу және өңдеу, Транзакциялар бойынша клирингтік есеп-айырысуларды жүзеге асыру ережелері белгіленеді;  </w:t>
      </w:r>
    </w:p>
    <w:p w14:paraId="279A2153" w14:textId="56DED6B5" w:rsidR="00C32F0C" w:rsidRPr="00F97827" w:rsidRDefault="00C32F0C" w:rsidP="00C32F0C">
      <w:pPr>
        <w:spacing w:after="0" w:line="240" w:lineRule="auto"/>
        <w:jc w:val="both"/>
        <w:rPr>
          <w:rFonts w:ascii="Times New Roman" w:hAnsi="Times New Roman"/>
          <w:color w:val="000000"/>
          <w:sz w:val="24"/>
          <w:szCs w:val="24"/>
        </w:rPr>
      </w:pPr>
      <w:r w:rsidRPr="00F97827">
        <w:rPr>
          <w:rFonts w:ascii="Times New Roman" w:hAnsi="Times New Roman"/>
          <w:sz w:val="24"/>
          <w:szCs w:val="24"/>
        </w:rPr>
        <w:t>1.12.</w:t>
      </w:r>
      <w:r w:rsidRPr="00F97827">
        <w:rPr>
          <w:rFonts w:ascii="Times New Roman" w:hAnsi="Times New Roman"/>
          <w:sz w:val="24"/>
          <w:szCs w:val="24"/>
        </w:rPr>
        <w:tab/>
      </w:r>
      <w:r w:rsidRPr="00F97827">
        <w:rPr>
          <w:rFonts w:ascii="Times New Roman" w:hAnsi="Times New Roman"/>
          <w:b/>
          <w:bCs/>
          <w:sz w:val="24"/>
          <w:szCs w:val="24"/>
        </w:rPr>
        <w:t>Алаяқтық операциясы</w:t>
      </w:r>
      <w:r w:rsidRPr="00F97827">
        <w:rPr>
          <w:rFonts w:ascii="Times New Roman" w:hAnsi="Times New Roman"/>
          <w:sz w:val="24"/>
          <w:szCs w:val="24"/>
        </w:rPr>
        <w:t xml:space="preserve"> - ҚР заңнамасына және/немесе ХТЖ талаптарына сәйкес санкцияланбаған, немесе Кәсіпорынның Шартты және техникалық сипаттаманы бұза отырып жүргізген немесе ХТЖ және/немесе Эмитент Банк және/немесе Банк алаяқтық деп жариялаған және/немесе Карта ұстаушысы/Клиент даулаған операция.</w:t>
      </w:r>
      <w:r w:rsidRPr="00F97827">
        <w:rPr>
          <w:rFonts w:ascii="Times New Roman" w:hAnsi="Times New Roman"/>
          <w:color w:val="000000"/>
          <w:sz w:val="24"/>
          <w:szCs w:val="24"/>
        </w:rPr>
        <w:t xml:space="preserve"> Эмитент Банктердің өтініштері және/немесе Банк электрондық түрде немесе факсимильді байланысты пайдалана отырып алған ХТЖ растауы немесе </w:t>
      </w:r>
      <w:r w:rsidR="00F97827" w:rsidRPr="00F97827">
        <w:rPr>
          <w:rFonts w:ascii="Times New Roman" w:hAnsi="Times New Roman"/>
          <w:color w:val="000000"/>
          <w:sz w:val="24"/>
          <w:szCs w:val="24"/>
        </w:rPr>
        <w:t>Карта</w:t>
      </w:r>
      <w:r w:rsidRPr="00F97827">
        <w:rPr>
          <w:rFonts w:ascii="Times New Roman" w:hAnsi="Times New Roman"/>
          <w:color w:val="000000"/>
          <w:sz w:val="24"/>
          <w:szCs w:val="24"/>
        </w:rPr>
        <w:t xml:space="preserve"> Ұстаушының/Клиенттің өтініші Банк </w:t>
      </w:r>
      <w:r w:rsidR="00F97827" w:rsidRPr="00F97827">
        <w:rPr>
          <w:rFonts w:ascii="Times New Roman" w:hAnsi="Times New Roman"/>
          <w:color w:val="000000"/>
          <w:sz w:val="24"/>
          <w:szCs w:val="24"/>
        </w:rPr>
        <w:t>Карта</w:t>
      </w:r>
      <w:r w:rsidRPr="00F97827">
        <w:rPr>
          <w:rFonts w:ascii="Times New Roman" w:hAnsi="Times New Roman"/>
          <w:color w:val="000000"/>
          <w:sz w:val="24"/>
          <w:szCs w:val="24"/>
        </w:rPr>
        <w:t>сын немесе сервистерін пайдалана отырып жүргізілген операциялардың алаяқтық сипатын жеткілікті растау болып табылады.</w:t>
      </w:r>
    </w:p>
    <w:p w14:paraId="5EFD3B9A" w14:textId="70532B56"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1.13.</w:t>
      </w:r>
      <w:r w:rsidRPr="00F97827">
        <w:rPr>
          <w:rFonts w:ascii="Times New Roman" w:hAnsi="Times New Roman"/>
          <w:sz w:val="24"/>
          <w:szCs w:val="24"/>
        </w:rPr>
        <w:tab/>
      </w:r>
      <w:r w:rsidRPr="00F97827">
        <w:rPr>
          <w:rFonts w:ascii="Times New Roman" w:hAnsi="Times New Roman"/>
          <w:b/>
          <w:bCs/>
          <w:sz w:val="24"/>
          <w:szCs w:val="24"/>
        </w:rPr>
        <w:t>Операция</w:t>
      </w:r>
      <w:r w:rsidRPr="00F97827">
        <w:rPr>
          <w:rFonts w:ascii="Times New Roman" w:hAnsi="Times New Roman"/>
          <w:sz w:val="24"/>
          <w:szCs w:val="24"/>
        </w:rPr>
        <w:t xml:space="preserve"> - келесі операциялар түрі кіретін жалпы анықтама: Төлем операциясы, Қайтару операциясы.</w:t>
      </w:r>
    </w:p>
    <w:p w14:paraId="33E4639B" w14:textId="53DE2008"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1.14.</w:t>
      </w:r>
      <w:r w:rsidRPr="00F97827">
        <w:rPr>
          <w:rFonts w:ascii="Times New Roman" w:hAnsi="Times New Roman"/>
          <w:sz w:val="24"/>
          <w:szCs w:val="24"/>
        </w:rPr>
        <w:tab/>
      </w:r>
      <w:r w:rsidRPr="00F97827">
        <w:rPr>
          <w:rFonts w:ascii="Times New Roman" w:hAnsi="Times New Roman"/>
          <w:b/>
          <w:sz w:val="24"/>
          <w:szCs w:val="24"/>
        </w:rPr>
        <w:t>Қайтару операциясы</w:t>
      </w:r>
      <w:r w:rsidRPr="00F97827">
        <w:rPr>
          <w:rFonts w:ascii="Times New Roman" w:hAnsi="Times New Roman"/>
          <w:sz w:val="24"/>
          <w:szCs w:val="24"/>
        </w:rPr>
        <w:t xml:space="preserve"> - бұрынырақ Интернет-дүкенде Карта деректемелерін пайдалана отырып төленген Тауар/Қызмет құнын (құнының бір бөлігін) Карта ұстаушының банктік шотына ішінара немесе толық қайтару рәсімі. Қайтару операциясының ақша сомасы бастапқы Операцияның сомасынан аспауы тиіс. Шарт талаптарына сәйкес Банк Кәсіпорынның өтініші негізінде жүзеге асырады. </w:t>
      </w:r>
    </w:p>
    <w:p w14:paraId="5BCDF0EC" w14:textId="39F89BD1"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1.15.</w:t>
      </w:r>
      <w:r w:rsidRPr="00F97827">
        <w:rPr>
          <w:rFonts w:ascii="Times New Roman" w:hAnsi="Times New Roman"/>
          <w:sz w:val="24"/>
          <w:szCs w:val="24"/>
        </w:rPr>
        <w:tab/>
      </w:r>
      <w:r w:rsidRPr="00F97827">
        <w:rPr>
          <w:rFonts w:ascii="Times New Roman" w:hAnsi="Times New Roman"/>
          <w:b/>
          <w:bCs/>
          <w:sz w:val="24"/>
          <w:szCs w:val="24"/>
        </w:rPr>
        <w:t>Төлем операциясы</w:t>
      </w:r>
      <w:r w:rsidRPr="00F97827">
        <w:rPr>
          <w:rFonts w:ascii="Times New Roman" w:hAnsi="Times New Roman"/>
          <w:sz w:val="24"/>
          <w:szCs w:val="24"/>
        </w:rPr>
        <w:t xml:space="preserve"> - Тауарларды/Қызметтерді сатып алу мақсатында Карта деректемелерін қолдану немесе Банк сервистері арқылыжүзеге асырылатын операция.</w:t>
      </w:r>
    </w:p>
    <w:p w14:paraId="06A06FBF" w14:textId="655AA418"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1.16.</w:t>
      </w:r>
      <w:r w:rsidRPr="00F97827">
        <w:rPr>
          <w:rFonts w:ascii="Times New Roman" w:hAnsi="Times New Roman"/>
          <w:sz w:val="24"/>
          <w:szCs w:val="24"/>
        </w:rPr>
        <w:tab/>
      </w:r>
      <w:r w:rsidRPr="00F97827">
        <w:rPr>
          <w:rFonts w:ascii="Times New Roman" w:hAnsi="Times New Roman"/>
          <w:b/>
          <w:bCs/>
          <w:sz w:val="24"/>
          <w:szCs w:val="24"/>
        </w:rPr>
        <w:t>Аудару, Өтем</w:t>
      </w:r>
      <w:r w:rsidRPr="00F97827">
        <w:rPr>
          <w:rFonts w:ascii="Times New Roman" w:hAnsi="Times New Roman"/>
          <w:sz w:val="24"/>
          <w:szCs w:val="24"/>
        </w:rPr>
        <w:t xml:space="preserve"> - Банк Кәсіпорынның ағымдағы шотына аударуы тиіс және Қайтару операцияларын, Банк комиссияларын, Алаяқтық операциялар сомаларын, ХТЖ Банктен өндіріп алған кез келген санкциялар/ айыппұлдар/ХТЖ комиссияларының сомаларын және Шарт талаптарында төленуі қарастырылған басқа төлемдерді шегергендегі Төлем операцияларынан тұратын ақша сомасы.</w:t>
      </w:r>
    </w:p>
    <w:p w14:paraId="53EB95FA" w14:textId="231BB4E2"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1.17.</w:t>
      </w:r>
      <w:r w:rsidRPr="00F97827">
        <w:rPr>
          <w:rFonts w:ascii="Times New Roman" w:hAnsi="Times New Roman"/>
          <w:sz w:val="24"/>
          <w:szCs w:val="24"/>
        </w:rPr>
        <w:tab/>
      </w:r>
      <w:r w:rsidRPr="00F97827">
        <w:rPr>
          <w:rFonts w:ascii="Times New Roman" w:hAnsi="Times New Roman"/>
          <w:b/>
          <w:bCs/>
          <w:sz w:val="24"/>
          <w:szCs w:val="24"/>
        </w:rPr>
        <w:t>Карта</w:t>
      </w:r>
      <w:r w:rsidRPr="00F97827">
        <w:rPr>
          <w:rFonts w:ascii="Times New Roman" w:hAnsi="Times New Roman"/>
          <w:sz w:val="24"/>
          <w:szCs w:val="24"/>
        </w:rPr>
        <w:t xml:space="preserve"> - ұстаушысына төлемдер және/немесе ақша аударымдарын жүзеге асыруға мүмкіндік беретін ақпараттан тұртын электронды төлем құралы.</w:t>
      </w:r>
    </w:p>
    <w:p w14:paraId="0FE57C61" w14:textId="57009266"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1.18.</w:t>
      </w:r>
      <w:r w:rsidRPr="00F97827">
        <w:rPr>
          <w:rFonts w:ascii="Times New Roman" w:hAnsi="Times New Roman"/>
          <w:sz w:val="24"/>
          <w:szCs w:val="24"/>
        </w:rPr>
        <w:tab/>
      </w:r>
      <w:r w:rsidRPr="00F97827">
        <w:rPr>
          <w:rFonts w:ascii="Times New Roman" w:hAnsi="Times New Roman"/>
          <w:b/>
          <w:sz w:val="24"/>
          <w:szCs w:val="24"/>
        </w:rPr>
        <w:t>Төлем нысаны</w:t>
      </w:r>
      <w:r w:rsidRPr="00F97827">
        <w:rPr>
          <w:rFonts w:ascii="Times New Roman" w:hAnsi="Times New Roman"/>
          <w:sz w:val="24"/>
          <w:szCs w:val="24"/>
        </w:rPr>
        <w:t xml:space="preserve"> - </w:t>
      </w:r>
      <w:r w:rsidR="00F97827" w:rsidRPr="00F97827">
        <w:rPr>
          <w:rFonts w:ascii="Times New Roman" w:hAnsi="Times New Roman"/>
          <w:sz w:val="24"/>
          <w:szCs w:val="24"/>
        </w:rPr>
        <w:t>Карта</w:t>
      </w:r>
      <w:r w:rsidRPr="00F97827">
        <w:rPr>
          <w:rFonts w:ascii="Times New Roman" w:hAnsi="Times New Roman"/>
          <w:sz w:val="24"/>
          <w:szCs w:val="24"/>
        </w:rPr>
        <w:t xml:space="preserve"> Ұстаушының немесе Клиенттің төлем операциясын жасау үшін қажетті деректерді енгізуге арналған, төлем, Тапсырыс немесе шығарылған Шот туралы ақпаратты қамтитын, </w:t>
      </w:r>
      <w:r w:rsidR="00F97827" w:rsidRPr="00F97827">
        <w:rPr>
          <w:rFonts w:ascii="Times New Roman" w:hAnsi="Times New Roman"/>
          <w:sz w:val="24"/>
          <w:szCs w:val="24"/>
        </w:rPr>
        <w:t>Карта</w:t>
      </w:r>
      <w:r w:rsidRPr="00F97827">
        <w:rPr>
          <w:rFonts w:ascii="Times New Roman" w:hAnsi="Times New Roman"/>
          <w:sz w:val="24"/>
          <w:szCs w:val="24"/>
        </w:rPr>
        <w:t xml:space="preserve"> Ұстаушыға немесе Клиентке қолжетімді төлем тәсілдерін көрсететін Банктің АБК бөлігі. </w:t>
      </w:r>
    </w:p>
    <w:p w14:paraId="6950B5EE" w14:textId="31EB65CF"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1.19.</w:t>
      </w:r>
      <w:r w:rsidRPr="00F97827">
        <w:rPr>
          <w:rFonts w:ascii="Times New Roman" w:hAnsi="Times New Roman"/>
          <w:sz w:val="24"/>
          <w:szCs w:val="24"/>
        </w:rPr>
        <w:tab/>
      </w:r>
      <w:r w:rsidRPr="00F97827">
        <w:rPr>
          <w:rFonts w:ascii="Times New Roman" w:hAnsi="Times New Roman"/>
          <w:b/>
          <w:sz w:val="24"/>
          <w:szCs w:val="24"/>
        </w:rPr>
        <w:t xml:space="preserve">Кәсіпорын </w:t>
      </w:r>
      <w:r w:rsidRPr="00F97827">
        <w:rPr>
          <w:rFonts w:ascii="Times New Roman" w:hAnsi="Times New Roman"/>
          <w:sz w:val="24"/>
          <w:szCs w:val="24"/>
        </w:rPr>
        <w:t>– ҚР аумағында және оның заңнамасына сәйкес тіркелген, Интернет-дүкенде Тауар сатуды/ Қызмет көрсетуді жүзеге асыратын заңды тұлға немесе жеке кәсіпкер.</w:t>
      </w:r>
    </w:p>
    <w:p w14:paraId="586048E5" w14:textId="5BF56035"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1.20.</w:t>
      </w:r>
      <w:r w:rsidRPr="00F97827">
        <w:rPr>
          <w:rFonts w:ascii="Times New Roman" w:hAnsi="Times New Roman"/>
          <w:sz w:val="24"/>
          <w:szCs w:val="24"/>
        </w:rPr>
        <w:tab/>
      </w:r>
      <w:r w:rsidRPr="00F97827">
        <w:rPr>
          <w:rFonts w:ascii="Times New Roman" w:hAnsi="Times New Roman"/>
          <w:b/>
          <w:sz w:val="24"/>
          <w:szCs w:val="24"/>
        </w:rPr>
        <w:t>SSL хаттамасы (Secure Sockets Layer)</w:t>
      </w:r>
      <w:r w:rsidRPr="00F97827">
        <w:rPr>
          <w:rFonts w:ascii="Times New Roman" w:hAnsi="Times New Roman"/>
          <w:sz w:val="24"/>
          <w:szCs w:val="24"/>
        </w:rPr>
        <w:t xml:space="preserve"> – Карта Ұстаушы/Клиент пен Банк арасындағы байланыс арнасын қорғайтын хаттама.</w:t>
      </w:r>
    </w:p>
    <w:p w14:paraId="00D96671" w14:textId="0E953CE6"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lastRenderedPageBreak/>
        <w:t>1.21.</w:t>
      </w:r>
      <w:r w:rsidRPr="00F97827">
        <w:rPr>
          <w:rFonts w:ascii="Times New Roman" w:hAnsi="Times New Roman"/>
          <w:sz w:val="24"/>
          <w:szCs w:val="24"/>
        </w:rPr>
        <w:tab/>
      </w:r>
      <w:r w:rsidRPr="00F97827">
        <w:rPr>
          <w:rFonts w:ascii="Times New Roman" w:hAnsi="Times New Roman"/>
          <w:b/>
          <w:sz w:val="24"/>
          <w:szCs w:val="24"/>
        </w:rPr>
        <w:t xml:space="preserve">Тізілім </w:t>
      </w:r>
      <w:r w:rsidRPr="00F97827">
        <w:rPr>
          <w:rFonts w:ascii="Times New Roman" w:hAnsi="Times New Roman"/>
          <w:sz w:val="24"/>
          <w:szCs w:val="24"/>
        </w:rPr>
        <w:t>- Банк қалыптастыратын және әрбір күнтізбелік күн үшін (немесе тізілім бірнеше күн ішінде құрылған жағдайда күндер) сомаларды көрсете отырып, Банкпен өңделген барлық операциялардың тізбесін қамтитын электрондық түрдегі есеп. Тізілім нысаны Шартқа № 5 қосымшада көрсетілген.</w:t>
      </w:r>
    </w:p>
    <w:p w14:paraId="2F3BAA16" w14:textId="4AC43DF5"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1.22.</w:t>
      </w:r>
      <w:r w:rsidRPr="00F97827">
        <w:rPr>
          <w:rFonts w:ascii="Times New Roman" w:hAnsi="Times New Roman"/>
          <w:sz w:val="24"/>
          <w:szCs w:val="24"/>
        </w:rPr>
        <w:tab/>
      </w:r>
      <w:r w:rsidRPr="00F97827">
        <w:rPr>
          <w:rFonts w:ascii="Times New Roman" w:hAnsi="Times New Roman"/>
          <w:b/>
          <w:sz w:val="24"/>
          <w:szCs w:val="24"/>
        </w:rPr>
        <w:t>Карта деректемелері</w:t>
      </w:r>
      <w:r w:rsidRPr="00F97827">
        <w:rPr>
          <w:rFonts w:ascii="Times New Roman" w:hAnsi="Times New Roman"/>
          <w:sz w:val="24"/>
          <w:szCs w:val="24"/>
        </w:rPr>
        <w:t xml:space="preserve"> - Картада қамтылған және (немесе) эмитент Бакнтің ақпараттық жүйесінде сақталатын, ХТЖ нөмірін, қолданылу мерзімін, атауын қамтитын, төлем </w:t>
      </w:r>
      <w:r w:rsidR="00F97827" w:rsidRPr="00F97827">
        <w:rPr>
          <w:rFonts w:ascii="Times New Roman" w:hAnsi="Times New Roman"/>
          <w:sz w:val="24"/>
          <w:szCs w:val="24"/>
        </w:rPr>
        <w:t>карта</w:t>
      </w:r>
      <w:r w:rsidRPr="00F97827">
        <w:rPr>
          <w:rFonts w:ascii="Times New Roman" w:hAnsi="Times New Roman"/>
          <w:sz w:val="24"/>
          <w:szCs w:val="24"/>
        </w:rPr>
        <w:t>сының оны ұстаушыға және (немесе) эмитентке және ХТЖ тиесілігін анықтауға мүмкіндік беретін ақпарат.</w:t>
      </w:r>
    </w:p>
    <w:p w14:paraId="49174AC6" w14:textId="6E14BA4C"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1.23.</w:t>
      </w:r>
      <w:r w:rsidRPr="00F97827">
        <w:rPr>
          <w:rFonts w:ascii="Times New Roman" w:hAnsi="Times New Roman"/>
          <w:sz w:val="24"/>
          <w:szCs w:val="24"/>
        </w:rPr>
        <w:tab/>
      </w:r>
      <w:r w:rsidRPr="00F97827">
        <w:rPr>
          <w:rFonts w:ascii="Times New Roman" w:hAnsi="Times New Roman"/>
          <w:b/>
          <w:sz w:val="24"/>
          <w:szCs w:val="24"/>
        </w:rPr>
        <w:t xml:space="preserve">Банк сервистері </w:t>
      </w:r>
      <w:r w:rsidRPr="00F97827">
        <w:rPr>
          <w:rFonts w:ascii="Times New Roman" w:hAnsi="Times New Roman"/>
          <w:sz w:val="24"/>
          <w:szCs w:val="24"/>
        </w:rPr>
        <w:t>- Интернет, Интернет-Банкинг және/немесе Банктің мобильді қосымшасы арқылы төлем операцияларын жасау кезінде Банк пен Клиенттің өзара іс-қимылын жүзеге асыруға мүмкіндік беретін Банктің бағдарламалық-аппараттық кешендері.</w:t>
      </w:r>
      <w:r w:rsidRPr="00F97827">
        <w:rPr>
          <w:rFonts w:ascii="Times New Roman" w:hAnsi="Times New Roman"/>
          <w:sz w:val="24"/>
          <w:szCs w:val="24"/>
        </w:rPr>
        <w:tab/>
      </w:r>
    </w:p>
    <w:p w14:paraId="1D9C70F3" w14:textId="6EF700BC"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1.24.</w:t>
      </w:r>
      <w:r w:rsidRPr="00F97827">
        <w:rPr>
          <w:rFonts w:ascii="Times New Roman" w:hAnsi="Times New Roman"/>
          <w:sz w:val="24"/>
          <w:szCs w:val="24"/>
        </w:rPr>
        <w:tab/>
      </w:r>
      <w:r w:rsidRPr="00F97827">
        <w:rPr>
          <w:rFonts w:ascii="Times New Roman" w:hAnsi="Times New Roman"/>
          <w:b/>
          <w:sz w:val="24"/>
          <w:szCs w:val="24"/>
        </w:rPr>
        <w:t xml:space="preserve">Шот </w:t>
      </w:r>
      <w:r w:rsidRPr="00F97827">
        <w:rPr>
          <w:rFonts w:ascii="Times New Roman" w:hAnsi="Times New Roman"/>
          <w:sz w:val="24"/>
          <w:szCs w:val="24"/>
        </w:rPr>
        <w:t>- төлем операциясының сомасын аудару бойынша Эмитент Банкке Кәсіпорынның нұсқауы бойынша жіберілетін Банктің талабы.</w:t>
      </w:r>
    </w:p>
    <w:p w14:paraId="15A5E25C" w14:textId="400A156F"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1.25.</w:t>
      </w:r>
      <w:r w:rsidRPr="00F97827">
        <w:rPr>
          <w:rFonts w:ascii="Times New Roman" w:hAnsi="Times New Roman"/>
          <w:sz w:val="24"/>
          <w:szCs w:val="24"/>
        </w:rPr>
        <w:tab/>
      </w:r>
      <w:r w:rsidR="00F97827" w:rsidRPr="00F97827">
        <w:rPr>
          <w:rFonts w:ascii="Times New Roman" w:hAnsi="Times New Roman"/>
          <w:b/>
          <w:sz w:val="24"/>
          <w:szCs w:val="24"/>
        </w:rPr>
        <w:t>Карта</w:t>
      </w:r>
      <w:r w:rsidRPr="00F97827">
        <w:rPr>
          <w:rFonts w:ascii="Times New Roman" w:hAnsi="Times New Roman"/>
          <w:b/>
          <w:sz w:val="24"/>
          <w:szCs w:val="24"/>
        </w:rPr>
        <w:t xml:space="preserve">лық базадағы ағымдағы шот </w:t>
      </w:r>
      <w:r w:rsidRPr="00F97827">
        <w:rPr>
          <w:rFonts w:ascii="Times New Roman" w:hAnsi="Times New Roman"/>
          <w:sz w:val="24"/>
          <w:szCs w:val="24"/>
        </w:rPr>
        <w:t xml:space="preserve">- </w:t>
      </w:r>
      <w:r w:rsidR="00F97827" w:rsidRPr="00F97827">
        <w:rPr>
          <w:rFonts w:ascii="Times New Roman" w:hAnsi="Times New Roman"/>
          <w:sz w:val="24"/>
          <w:szCs w:val="24"/>
        </w:rPr>
        <w:t>Карта</w:t>
      </w:r>
      <w:r w:rsidRPr="00F97827">
        <w:rPr>
          <w:rFonts w:ascii="Times New Roman" w:hAnsi="Times New Roman"/>
          <w:sz w:val="24"/>
          <w:szCs w:val="24"/>
        </w:rPr>
        <w:t xml:space="preserve">ны пайдаланумен байланысты операцияларды орындау үшін Эмитент Банк </w:t>
      </w:r>
      <w:r w:rsidR="00F97827" w:rsidRPr="00F97827">
        <w:rPr>
          <w:rFonts w:ascii="Times New Roman" w:hAnsi="Times New Roman"/>
          <w:sz w:val="24"/>
          <w:szCs w:val="24"/>
        </w:rPr>
        <w:t>Карта</w:t>
      </w:r>
      <w:r w:rsidRPr="00F97827">
        <w:rPr>
          <w:rFonts w:ascii="Times New Roman" w:hAnsi="Times New Roman"/>
          <w:sz w:val="24"/>
          <w:szCs w:val="24"/>
        </w:rPr>
        <w:t xml:space="preserve"> Ұстаушыға ашатын ағымдағы шот.</w:t>
      </w:r>
    </w:p>
    <w:p w14:paraId="17E9B339" w14:textId="6B57C92E"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 xml:space="preserve">1.26. </w:t>
      </w:r>
      <w:r w:rsidRPr="00F97827">
        <w:rPr>
          <w:rFonts w:ascii="Times New Roman" w:hAnsi="Times New Roman"/>
          <w:b/>
          <w:sz w:val="24"/>
          <w:szCs w:val="24"/>
        </w:rPr>
        <w:t xml:space="preserve">Тауарлар, Қызметтер </w:t>
      </w:r>
      <w:r w:rsidRPr="00F97827">
        <w:rPr>
          <w:rFonts w:ascii="Times New Roman" w:hAnsi="Times New Roman"/>
          <w:sz w:val="24"/>
          <w:szCs w:val="24"/>
        </w:rPr>
        <w:t xml:space="preserve">- </w:t>
      </w:r>
      <w:r w:rsidR="00F97827" w:rsidRPr="00F97827">
        <w:rPr>
          <w:rFonts w:ascii="Times New Roman" w:hAnsi="Times New Roman"/>
          <w:sz w:val="24"/>
          <w:szCs w:val="24"/>
        </w:rPr>
        <w:t>Карта</w:t>
      </w:r>
      <w:r w:rsidRPr="00F97827">
        <w:rPr>
          <w:rFonts w:ascii="Times New Roman" w:hAnsi="Times New Roman"/>
          <w:sz w:val="24"/>
          <w:szCs w:val="24"/>
        </w:rPr>
        <w:t xml:space="preserve"> Ұстаушыға немесе Клиентке Кәсіпорын өткізетін және шартта белгіленген тәртіппен, сондай-ақ Эмитент Банк пен </w:t>
      </w:r>
      <w:r w:rsidR="00F97827" w:rsidRPr="00F97827">
        <w:rPr>
          <w:rFonts w:ascii="Times New Roman" w:hAnsi="Times New Roman"/>
          <w:sz w:val="24"/>
          <w:szCs w:val="24"/>
        </w:rPr>
        <w:t>Карта</w:t>
      </w:r>
      <w:r w:rsidRPr="00F97827">
        <w:rPr>
          <w:rFonts w:ascii="Times New Roman" w:hAnsi="Times New Roman"/>
          <w:sz w:val="24"/>
          <w:szCs w:val="24"/>
        </w:rPr>
        <w:t xml:space="preserve"> Ұстаушы немесе Клиент арасында жасалған шартта белгіленген тәртіпке сәйкес төленетін Тауарлар және/немесе Қызметтер.</w:t>
      </w:r>
    </w:p>
    <w:p w14:paraId="7B8D5657" w14:textId="773316F0"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 xml:space="preserve">1.27. </w:t>
      </w:r>
      <w:r w:rsidRPr="00F97827">
        <w:rPr>
          <w:rFonts w:ascii="Times New Roman" w:hAnsi="Times New Roman"/>
          <w:b/>
          <w:sz w:val="24"/>
          <w:szCs w:val="24"/>
        </w:rPr>
        <w:t>Транзакция</w:t>
      </w:r>
      <w:r w:rsidRPr="00F97827">
        <w:rPr>
          <w:rFonts w:ascii="Times New Roman" w:hAnsi="Times New Roman"/>
          <w:sz w:val="24"/>
          <w:szCs w:val="24"/>
        </w:rPr>
        <w:t xml:space="preserve"> - салдары Картаны Ұстаушының Карталық базасындағы ағымдағы шоттан ақшаны дебеттеу болып табылатын, Картаны Ұстаушы сатып алатын Тауарларды төлеу және/немесе Қызметтерді алу үшін Карта арқылы жүзеге асырылатын операция.</w:t>
      </w:r>
    </w:p>
    <w:p w14:paraId="78363021" w14:textId="61900E72"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 xml:space="preserve">1.28. </w:t>
      </w:r>
      <w:r w:rsidRPr="00F97827">
        <w:rPr>
          <w:rFonts w:ascii="Times New Roman" w:hAnsi="Times New Roman"/>
          <w:b/>
          <w:sz w:val="24"/>
          <w:szCs w:val="24"/>
        </w:rPr>
        <w:t xml:space="preserve">Arbitration </w:t>
      </w:r>
      <w:r w:rsidRPr="00F97827">
        <w:rPr>
          <w:rFonts w:ascii="Times New Roman" w:hAnsi="Times New Roman"/>
          <w:sz w:val="24"/>
          <w:szCs w:val="24"/>
        </w:rPr>
        <w:t>— операция сомасына ХТЖ қатысушыларының өзара қаржылық наразылықтары ХТЖ ережесінде көзделген стандартты диспуттық цикл шеңберінде дауды шешуге әкеп соқпаған жағдайларда қолданылатын рәсім, бұл ретте ХТЖ қатысушыларының бірі дауды шешу үшін ХТЖ төрелік комитетіне өтініш жасайды. ХТЖ төрелік комитетінің ХТЖ қатысушыларының біріне операция сомасына қаржылық жауапкершілікті ауыстыру туралы шешімі түпкілікті болып табылады және шағымдануға жатпайды. ХТЖ ХТЖ төрелік комитетінің шешіміне сәйкес ХТЖ қатысушыларының шоттарына операция сомасын ұстап қалады/есептейді.</w:t>
      </w:r>
    </w:p>
    <w:p w14:paraId="51E14AD0" w14:textId="479C75BA"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1.29.</w:t>
      </w:r>
      <w:r w:rsidRPr="00F97827">
        <w:rPr>
          <w:rFonts w:ascii="Times New Roman" w:hAnsi="Times New Roman"/>
          <w:b/>
          <w:sz w:val="24"/>
          <w:szCs w:val="24"/>
        </w:rPr>
        <w:t xml:space="preserve"> Chargeback (наразылық) </w:t>
      </w:r>
      <w:r w:rsidRPr="00F97827">
        <w:rPr>
          <w:rFonts w:ascii="Times New Roman" w:hAnsi="Times New Roman"/>
          <w:sz w:val="24"/>
          <w:szCs w:val="24"/>
        </w:rPr>
        <w:t>- Карта Ұстаушының наразылығы немесе ХТЖ Ережелеріне сәйкес өзге де себептер негізінде Эмитент Банк бастамашылық жасаған операция сомасына/сомасының бөлігіне Банк шотынан ақшаны акцептсіз ұстап қалу.</w:t>
      </w:r>
    </w:p>
    <w:p w14:paraId="4AFFEBE6" w14:textId="770830DE"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1.30.</w:t>
      </w:r>
      <w:r w:rsidRPr="00F97827">
        <w:rPr>
          <w:rFonts w:ascii="Times New Roman" w:hAnsi="Times New Roman"/>
          <w:sz w:val="24"/>
          <w:szCs w:val="24"/>
        </w:rPr>
        <w:tab/>
      </w:r>
      <w:r w:rsidRPr="00F97827">
        <w:rPr>
          <w:rFonts w:ascii="Times New Roman" w:hAnsi="Times New Roman"/>
          <w:b/>
          <w:sz w:val="24"/>
          <w:szCs w:val="24"/>
        </w:rPr>
        <w:t>Chargeback Reversal</w:t>
      </w:r>
      <w:r w:rsidRPr="00F97827">
        <w:rPr>
          <w:rFonts w:ascii="Times New Roman" w:hAnsi="Times New Roman"/>
          <w:sz w:val="24"/>
          <w:szCs w:val="24"/>
        </w:rPr>
        <w:t>- ХТЖ Ережелеріне сәйкес Эмитент Банк бастамашылық жасаған Chargeback бас тарту.</w:t>
      </w:r>
    </w:p>
    <w:p w14:paraId="27F21930" w14:textId="6E170C9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1.31.</w:t>
      </w:r>
      <w:r w:rsidRPr="00F97827">
        <w:rPr>
          <w:rFonts w:ascii="Times New Roman" w:hAnsi="Times New Roman"/>
          <w:sz w:val="24"/>
          <w:szCs w:val="24"/>
        </w:rPr>
        <w:tab/>
      </w:r>
      <w:r w:rsidRPr="00F97827">
        <w:rPr>
          <w:rFonts w:ascii="Times New Roman" w:hAnsi="Times New Roman"/>
          <w:b/>
          <w:sz w:val="24"/>
          <w:szCs w:val="24"/>
        </w:rPr>
        <w:t xml:space="preserve">Compliance </w:t>
      </w:r>
      <w:r w:rsidRPr="00F97827">
        <w:rPr>
          <w:rFonts w:ascii="Times New Roman" w:hAnsi="Times New Roman"/>
          <w:sz w:val="24"/>
          <w:szCs w:val="24"/>
        </w:rPr>
        <w:t>- ХТЖ ережелеріне сәйкес операция сомасына ХТЖ қатысушыларының өзара қаржылық наразылықтарын стандартты диспозттік цикл шеңберінде шешу мүмкін болмаған жағдайларда қолданылатын рәсім, бұл ретте ХТЖ қатысушыларының бірінің ХТЖ басқа қатысушысы тарапынан қаржылық залал келтіруге әкеп соққан ХТЖ ережелерін бұзуы болжанады. Қаржылық дауды шешу үшін ХТЖ қатысушыларының бірі ХТЖ Сompliance комитетіне жүгінеді. ХТЖ Compliance комитетінің ХТЖ қатысушыларының біріне операция сомасына қаржылық жауапкершілікті ауыстыру туралы шешімі түпкілікті болып табылады және шағымдануға жатпайды. ХТЖ ХТЖ Compliance комитетінің шешіміне сәйкес ХТЖ қатысушыларының шоттарына операция сомасын ұстап қалады/есептейді.</w:t>
      </w:r>
    </w:p>
    <w:p w14:paraId="054AE5FC" w14:textId="0FBDB5EB" w:rsidR="000620BB" w:rsidRPr="00F97827" w:rsidRDefault="000620BB" w:rsidP="00C32F0C">
      <w:pPr>
        <w:spacing w:after="0" w:line="240" w:lineRule="auto"/>
        <w:jc w:val="both"/>
        <w:rPr>
          <w:rFonts w:ascii="Times New Roman" w:hAnsi="Times New Roman"/>
          <w:sz w:val="24"/>
          <w:szCs w:val="24"/>
        </w:rPr>
      </w:pPr>
      <w:r w:rsidRPr="00F97827">
        <w:rPr>
          <w:rFonts w:ascii="Times New Roman" w:hAnsi="Times New Roman"/>
          <w:sz w:val="24"/>
          <w:szCs w:val="24"/>
        </w:rPr>
        <w:t xml:space="preserve">1.32. </w:t>
      </w:r>
      <w:r w:rsidRPr="00F97827">
        <w:rPr>
          <w:rFonts w:ascii="Times New Roman" w:hAnsi="Times New Roman"/>
          <w:b/>
          <w:sz w:val="24"/>
          <w:szCs w:val="24"/>
        </w:rPr>
        <w:t xml:space="preserve">Fee collection – </w:t>
      </w:r>
      <w:r w:rsidRPr="00F97827">
        <w:rPr>
          <w:rFonts w:ascii="Times New Roman" w:hAnsi="Times New Roman"/>
          <w:sz w:val="24"/>
          <w:szCs w:val="24"/>
        </w:rPr>
        <w:t>оны Кәсіпорын шығындарына жатқызу үшін ХТЖ тарапынан ақшаны есептен шығару Pre-arbitration деңгейіндегі шешім нәтижесінде жүргізіледі.</w:t>
      </w:r>
    </w:p>
    <w:p w14:paraId="212E81C0" w14:textId="61AFF70D"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1.33.</w:t>
      </w:r>
      <w:r w:rsidRPr="00F97827">
        <w:rPr>
          <w:rFonts w:ascii="Times New Roman" w:hAnsi="Times New Roman"/>
          <w:sz w:val="24"/>
          <w:szCs w:val="24"/>
        </w:rPr>
        <w:tab/>
      </w:r>
      <w:r w:rsidRPr="00F97827">
        <w:rPr>
          <w:rFonts w:ascii="Times New Roman" w:hAnsi="Times New Roman"/>
          <w:b/>
          <w:sz w:val="24"/>
          <w:szCs w:val="24"/>
        </w:rPr>
        <w:t xml:space="preserve">Pre-arbitration </w:t>
      </w:r>
      <w:r w:rsidRPr="00F97827">
        <w:rPr>
          <w:rFonts w:ascii="Times New Roman" w:hAnsi="Times New Roman"/>
          <w:sz w:val="24"/>
          <w:szCs w:val="24"/>
        </w:rPr>
        <w:t>- ХТЖ Ережесімен белгіленген рәсім, онда ХТЖ-ның бір қатысушысы ХТЖ-ның басқа қатысушысына ХТЖ төрелік комитетіне өтініш жасамай хат түрінде операция сомасына/сомасының бөлігіне қаржылық дауды реттеуді ұсынады. ХТЖ Рre-</w:t>
      </w:r>
      <w:r w:rsidRPr="00F97827">
        <w:rPr>
          <w:rFonts w:ascii="Times New Roman" w:hAnsi="Times New Roman"/>
          <w:sz w:val="24"/>
          <w:szCs w:val="24"/>
        </w:rPr>
        <w:lastRenderedPageBreak/>
        <w:t>Arbitration рәсімін аяқтау нәтижелеріне сәйкес ХТЖ қатысушыларының шоттарынан операция сомасын/сомасының бір бөлігін ұстап қалады/есепке алады.</w:t>
      </w:r>
    </w:p>
    <w:p w14:paraId="10345A93" w14:textId="28426200"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1.34.</w:t>
      </w:r>
      <w:r w:rsidRPr="00F97827">
        <w:rPr>
          <w:rFonts w:ascii="Times New Roman" w:hAnsi="Times New Roman"/>
          <w:sz w:val="24"/>
          <w:szCs w:val="24"/>
        </w:rPr>
        <w:tab/>
      </w:r>
      <w:r w:rsidRPr="00F97827">
        <w:rPr>
          <w:rFonts w:ascii="Times New Roman" w:hAnsi="Times New Roman"/>
          <w:b/>
          <w:sz w:val="24"/>
          <w:szCs w:val="24"/>
        </w:rPr>
        <w:t>Pre-compliance</w:t>
      </w:r>
      <w:r w:rsidRPr="00F97827">
        <w:rPr>
          <w:rFonts w:ascii="Times New Roman" w:hAnsi="Times New Roman"/>
          <w:sz w:val="24"/>
          <w:szCs w:val="24"/>
        </w:rPr>
        <w:t xml:space="preserve"> — ХТЖ қатысушыларының бірінің ХТЖ ережелерін болжамды бұзушылықтарға байланысты ХТЖ ережелерімен белгіленген ХТЖ қатысушыларының арасындағы операция сомасына / сомасының бөлігіне қаржылық дауды реттеу рәсімі, бұл ретте ХТЖ қатысушыларының бірі ХТЖ-ның басқа қатысушысына ХТЖ-ның Compliance комитетіне жүгінбей хат түрінде қаржылық дауды реттеуді ұсынады. ХТЖ Рre-Compliance рәсімін аяқтау нәтижелеріне сәйкес ХТЖ қатысушыларының шоттарынан операция сомасын/сомасының бір бөлігін ұстап қалады/есепке алады.</w:t>
      </w:r>
    </w:p>
    <w:p w14:paraId="4383793E" w14:textId="55D8FAC2"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1.35.</w:t>
      </w:r>
      <w:r w:rsidRPr="00F97827">
        <w:rPr>
          <w:rFonts w:ascii="Times New Roman" w:hAnsi="Times New Roman"/>
          <w:sz w:val="24"/>
          <w:szCs w:val="24"/>
        </w:rPr>
        <w:tab/>
      </w:r>
      <w:r w:rsidRPr="00F97827">
        <w:rPr>
          <w:rFonts w:ascii="Times New Roman" w:hAnsi="Times New Roman"/>
          <w:b/>
          <w:sz w:val="24"/>
          <w:szCs w:val="24"/>
        </w:rPr>
        <w:t>Retrieval Request</w:t>
      </w:r>
      <w:r w:rsidRPr="00F97827">
        <w:rPr>
          <w:rFonts w:ascii="Times New Roman" w:hAnsi="Times New Roman"/>
          <w:sz w:val="24"/>
          <w:szCs w:val="24"/>
        </w:rPr>
        <w:t xml:space="preserve"> - ХТЖ Ережелеріне сәйкес операцияның дұрыс орындалуын және Тауарлар/Қызметтер ұсынылғанын растайтын құжаттарды алу мақсатында Эмитент Банк бастамашылық еткен қаржылық емес талап.</w:t>
      </w:r>
    </w:p>
    <w:p w14:paraId="5F7C3A6B" w14:textId="74BC48C6" w:rsidR="00657C65" w:rsidRPr="00F97827" w:rsidRDefault="00657C65" w:rsidP="00C32F0C">
      <w:pPr>
        <w:spacing w:after="0" w:line="240" w:lineRule="auto"/>
        <w:jc w:val="both"/>
        <w:rPr>
          <w:rFonts w:ascii="Times New Roman" w:hAnsi="Times New Roman"/>
          <w:sz w:val="24"/>
          <w:szCs w:val="24"/>
        </w:rPr>
      </w:pPr>
      <w:r w:rsidRPr="00F97827">
        <w:rPr>
          <w:rFonts w:ascii="Times New Roman" w:hAnsi="Times New Roman"/>
          <w:sz w:val="24"/>
          <w:szCs w:val="24"/>
        </w:rPr>
        <w:t>1.36.</w:t>
      </w:r>
      <w:r w:rsidRPr="00F97827">
        <w:rPr>
          <w:rFonts w:ascii="Times New Roman" w:hAnsi="Times New Roman"/>
          <w:b/>
          <w:sz w:val="24"/>
          <w:szCs w:val="24"/>
        </w:rPr>
        <w:t xml:space="preserve"> Reversal representment </w:t>
      </w:r>
      <w:r w:rsidRPr="00F97827">
        <w:rPr>
          <w:rFonts w:ascii="Times New Roman" w:hAnsi="Times New Roman"/>
          <w:sz w:val="24"/>
          <w:szCs w:val="24"/>
        </w:rPr>
        <w:t>- ХТЖ ережелеріне сәйкес Эмитент пайдасына преарбитраж қабылдау нәтижелері бойынша Chargeback-ке жауап ретінде Банк Эмитенттің банктік шотынан бұрын ұстаған Операция сомасын / сомасының бір бөлігін қайтару</w:t>
      </w:r>
    </w:p>
    <w:p w14:paraId="25CF1013" w14:textId="3CA5765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1.37.</w:t>
      </w:r>
      <w:r w:rsidRPr="00F97827">
        <w:rPr>
          <w:rFonts w:ascii="Times New Roman" w:hAnsi="Times New Roman"/>
          <w:sz w:val="24"/>
          <w:szCs w:val="24"/>
        </w:rPr>
        <w:tab/>
      </w:r>
      <w:r w:rsidRPr="00F97827">
        <w:rPr>
          <w:rFonts w:ascii="Times New Roman" w:hAnsi="Times New Roman"/>
          <w:b/>
          <w:sz w:val="24"/>
          <w:szCs w:val="24"/>
        </w:rPr>
        <w:t>Second Chargeback</w:t>
      </w:r>
      <w:r w:rsidRPr="00F97827">
        <w:rPr>
          <w:rFonts w:ascii="Times New Roman" w:hAnsi="Times New Roman"/>
          <w:sz w:val="24"/>
          <w:szCs w:val="24"/>
        </w:rPr>
        <w:t xml:space="preserve"> - ХТЖ Ережелеріне сәйкес  SecondPresentment-ге жауап ретінде Эмитент Банк бастамашылық жасаған операция сомасына/ сомасының бөлігіне Банк шотынан ақшаны акцептсіз қайта ұстау.</w:t>
      </w:r>
    </w:p>
    <w:p w14:paraId="3E70D574" w14:textId="73E9BC4B"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1.38.</w:t>
      </w:r>
      <w:r w:rsidRPr="00F97827">
        <w:rPr>
          <w:rFonts w:ascii="Times New Roman" w:hAnsi="Times New Roman"/>
          <w:sz w:val="24"/>
          <w:szCs w:val="24"/>
        </w:rPr>
        <w:tab/>
      </w:r>
      <w:r w:rsidRPr="00F97827">
        <w:rPr>
          <w:rFonts w:ascii="Times New Roman" w:hAnsi="Times New Roman"/>
          <w:b/>
          <w:sz w:val="24"/>
          <w:szCs w:val="24"/>
        </w:rPr>
        <w:t xml:space="preserve">Second Presentment </w:t>
      </w:r>
      <w:r w:rsidRPr="00F97827">
        <w:rPr>
          <w:rFonts w:ascii="Times New Roman" w:hAnsi="Times New Roman"/>
          <w:sz w:val="24"/>
          <w:szCs w:val="24"/>
        </w:rPr>
        <w:t>- ХТЖ Ережелеріне сәйкес Chargeback-ке жауап ретінде Эмитенттер Банктің шотынан Банктің операция сомасын / сомасының бір бөлігін қайта ұстап қалу.</w:t>
      </w:r>
    </w:p>
    <w:p w14:paraId="09B98947" w14:textId="520417BF"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1.39.</w:t>
      </w:r>
      <w:r w:rsidRPr="00F97827">
        <w:rPr>
          <w:rFonts w:ascii="Times New Roman" w:hAnsi="Times New Roman"/>
          <w:sz w:val="24"/>
          <w:szCs w:val="24"/>
        </w:rPr>
        <w:tab/>
      </w:r>
      <w:r w:rsidRPr="00F97827">
        <w:rPr>
          <w:rFonts w:ascii="Times New Roman" w:hAnsi="Times New Roman"/>
          <w:b/>
          <w:sz w:val="24"/>
          <w:szCs w:val="24"/>
        </w:rPr>
        <w:t xml:space="preserve">3D Secure </w:t>
      </w:r>
      <w:r w:rsidRPr="00F97827">
        <w:rPr>
          <w:rFonts w:ascii="Times New Roman" w:hAnsi="Times New Roman"/>
          <w:sz w:val="24"/>
          <w:szCs w:val="24"/>
        </w:rPr>
        <w:t>- Халықаралық төлем жүйелері әзірлеген санкцияланбаған Операциялар тәуекелін төмендету мақсатында Интернет арқылы Операция жүргізу барысында Карта Ұстаушысын сәйкестендіруге арналған қауіпсіздік стандарты.</w:t>
      </w:r>
    </w:p>
    <w:p w14:paraId="2DD41CDF" w14:textId="67ECD18E"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 xml:space="preserve">1.40. </w:t>
      </w:r>
      <w:r w:rsidRPr="00F97827">
        <w:rPr>
          <w:rFonts w:ascii="Times New Roman" w:hAnsi="Times New Roman"/>
          <w:b/>
          <w:sz w:val="24"/>
          <w:szCs w:val="24"/>
        </w:rPr>
        <w:t xml:space="preserve">Екі сатылы операция </w:t>
      </w:r>
      <w:r w:rsidRPr="00F97827">
        <w:rPr>
          <w:rFonts w:ascii="Times New Roman" w:hAnsi="Times New Roman"/>
          <w:sz w:val="24"/>
          <w:szCs w:val="24"/>
        </w:rPr>
        <w:t>– Кәсіпорыннан Тауардың бар екенін/Қызмет ұсыну мүмкіндігі туралы қосымша растаманы қажет ететін операция. Екісатылы авторизациялау үдерісті Картаның төлем жасауға қабілеттігін тексеруге (авторизация) және ақшаны есептен шығаруға (қаржылық растау) бөлуге мүмкіндік береді. Бірінші сұрату Картаның төлем қабілеттілігін және Картадағы ақшаның бұғатталуын тексереді, екінші сұрату Картадағы ақшаны есептен шығарады.</w:t>
      </w:r>
    </w:p>
    <w:p w14:paraId="4CEBFF2D" w14:textId="547F5163" w:rsidR="00C32F0C" w:rsidRPr="00F97827" w:rsidRDefault="00C32F0C" w:rsidP="00C32F0C">
      <w:pPr>
        <w:spacing w:after="0" w:line="240" w:lineRule="auto"/>
        <w:jc w:val="both"/>
        <w:rPr>
          <w:rFonts w:ascii="Times New Roman" w:hAnsi="Times New Roman"/>
          <w:color w:val="000000"/>
          <w:sz w:val="24"/>
          <w:szCs w:val="24"/>
        </w:rPr>
      </w:pPr>
      <w:r w:rsidRPr="00F97827">
        <w:rPr>
          <w:rFonts w:ascii="Times New Roman" w:hAnsi="Times New Roman"/>
          <w:color w:val="000000"/>
          <w:sz w:val="24"/>
          <w:szCs w:val="24"/>
        </w:rPr>
        <w:t>1.41.</w:t>
      </w:r>
      <w:r w:rsidRPr="00F97827">
        <w:rPr>
          <w:rFonts w:ascii="Times New Roman" w:hAnsi="Times New Roman"/>
          <w:b/>
          <w:color w:val="000000"/>
          <w:sz w:val="24"/>
          <w:szCs w:val="24"/>
        </w:rPr>
        <w:t xml:space="preserve"> МСС (MCC, Merchant Category Code)</w:t>
      </w:r>
      <w:r w:rsidRPr="00F97827">
        <w:rPr>
          <w:rFonts w:ascii="Times New Roman" w:hAnsi="Times New Roman"/>
          <w:color w:val="000000"/>
          <w:sz w:val="24"/>
          <w:szCs w:val="24"/>
        </w:rPr>
        <w:t xml:space="preserve"> - қызмет түрі бойынша Кәсіпорын ұсынатын Тауарды/Қызметті топтастыру үшін Карталар саласында қолданылатын төрт таңбалы код.</w:t>
      </w:r>
    </w:p>
    <w:p w14:paraId="14A93293" w14:textId="7A933FE3" w:rsidR="00C32F0C" w:rsidRPr="00F97827" w:rsidRDefault="00C32F0C" w:rsidP="00C32F0C">
      <w:pPr>
        <w:spacing w:after="0" w:line="240" w:lineRule="auto"/>
        <w:jc w:val="both"/>
        <w:rPr>
          <w:rFonts w:ascii="Times New Roman" w:hAnsi="Times New Roman"/>
          <w:color w:val="000000"/>
          <w:sz w:val="24"/>
          <w:szCs w:val="24"/>
        </w:rPr>
      </w:pPr>
      <w:r w:rsidRPr="00F97827">
        <w:rPr>
          <w:rFonts w:ascii="Times New Roman" w:hAnsi="Times New Roman"/>
          <w:color w:val="000000"/>
          <w:sz w:val="24"/>
          <w:szCs w:val="24"/>
        </w:rPr>
        <w:t xml:space="preserve">1.42. </w:t>
      </w:r>
      <w:r w:rsidRPr="00F97827">
        <w:rPr>
          <w:rFonts w:ascii="Times New Roman" w:hAnsi="Times New Roman"/>
          <w:b/>
          <w:color w:val="000000"/>
          <w:sz w:val="24"/>
          <w:szCs w:val="24"/>
        </w:rPr>
        <w:t>Виртуалды терминал</w:t>
      </w:r>
      <w:r w:rsidRPr="00F97827">
        <w:rPr>
          <w:rFonts w:ascii="Times New Roman" w:hAnsi="Times New Roman"/>
          <w:color w:val="000000"/>
          <w:sz w:val="24"/>
          <w:szCs w:val="24"/>
        </w:rPr>
        <w:t xml:space="preserve"> - Банк Интернет-дүкенге беретін және Банктің Операцияларды қабылдап, өңдеуі үшін қажет сәйкестендіру нөмірі. Бір Интернет-дүкен аясында Банк әртүрлі тауар топтары үшін немесе  ХТЖ Ережелері бойынша қажет болса, төлем тәсіліне қарай бірнеше Виртуалды терминал бере алады.</w:t>
      </w:r>
    </w:p>
    <w:p w14:paraId="0E94E423" w14:textId="198B7DCC" w:rsidR="00C32F0C" w:rsidRPr="00F97827" w:rsidRDefault="00C32F0C" w:rsidP="00C32F0C">
      <w:pPr>
        <w:spacing w:after="0" w:line="240" w:lineRule="auto"/>
        <w:jc w:val="both"/>
        <w:rPr>
          <w:rFonts w:ascii="Times New Roman" w:hAnsi="Times New Roman"/>
          <w:color w:val="000000"/>
          <w:sz w:val="24"/>
          <w:szCs w:val="24"/>
        </w:rPr>
      </w:pPr>
      <w:r w:rsidRPr="00F97827">
        <w:rPr>
          <w:rFonts w:ascii="Times New Roman" w:hAnsi="Times New Roman"/>
          <w:color w:val="000000"/>
          <w:sz w:val="24"/>
          <w:szCs w:val="24"/>
        </w:rPr>
        <w:t xml:space="preserve">1.43. </w:t>
      </w:r>
      <w:r w:rsidRPr="00F97827">
        <w:rPr>
          <w:rFonts w:ascii="Times New Roman" w:hAnsi="Times New Roman"/>
          <w:b/>
          <w:color w:val="000000"/>
          <w:sz w:val="24"/>
          <w:szCs w:val="24"/>
        </w:rPr>
        <w:t>ХТЖ ережелері-</w:t>
      </w:r>
      <w:r w:rsidRPr="00F97827">
        <w:rPr>
          <w:rFonts w:ascii="Times New Roman" w:hAnsi="Times New Roman"/>
          <w:color w:val="000000"/>
          <w:sz w:val="24"/>
          <w:szCs w:val="24"/>
        </w:rPr>
        <w:t>оларға сәйкес Банк Шарт бойынша операциялар жүргізуді жүзеге асыратын ХТЖ айқындайтын және белгілейтін нормалар, қағидалар мен талаптар.</w:t>
      </w:r>
    </w:p>
    <w:p w14:paraId="2A2EF234" w14:textId="0D546ED9"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 xml:space="preserve">1.44. </w:t>
      </w:r>
      <w:r w:rsidRPr="00F97827">
        <w:rPr>
          <w:rFonts w:ascii="Times New Roman" w:hAnsi="Times New Roman"/>
          <w:b/>
          <w:sz w:val="24"/>
          <w:szCs w:val="24"/>
        </w:rPr>
        <w:t>Жоспарлы жұмыста</w:t>
      </w:r>
      <w:r w:rsidRPr="00F97827">
        <w:rPr>
          <w:rFonts w:ascii="Times New Roman" w:hAnsi="Times New Roman"/>
          <w:sz w:val="24"/>
          <w:szCs w:val="24"/>
        </w:rPr>
        <w:t>р - оның барысында Банк Интернет-дүкенде жүргізілетін опеарцияларды жүзеге асырмайды, сондай-ақ Банк пен Кәсіпорын арасында есеп айырысу жүргізілмейтін Банктің АӨК-дегі регламенттік (профилактивкалық) жұмыстар. Банк Кәсіпорынды Жоспарлы жұмыстарды жүргізу туралы оларды өткізуге 8 (сегіз) сағат қалғанда оларды жүргізу күні мен ұзақтығын көрсете отырып, хабардар етеді.</w:t>
      </w:r>
    </w:p>
    <w:p w14:paraId="660E89AC" w14:textId="4E8116ED" w:rsidR="00C52F58" w:rsidRPr="00F97827" w:rsidRDefault="00C52F58" w:rsidP="00C32F0C">
      <w:pPr>
        <w:spacing w:after="0" w:line="240" w:lineRule="auto"/>
        <w:jc w:val="both"/>
        <w:rPr>
          <w:rFonts w:ascii="Times New Roman" w:hAnsi="Times New Roman"/>
          <w:sz w:val="24"/>
          <w:szCs w:val="24"/>
        </w:rPr>
      </w:pPr>
      <w:r w:rsidRPr="00F97827">
        <w:rPr>
          <w:rFonts w:ascii="Times New Roman" w:hAnsi="Times New Roman"/>
          <w:sz w:val="24"/>
          <w:szCs w:val="24"/>
        </w:rPr>
        <w:t xml:space="preserve">1.45. </w:t>
      </w:r>
      <w:r w:rsidRPr="00F97827">
        <w:rPr>
          <w:rFonts w:ascii="Times New Roman" w:hAnsi="Times New Roman"/>
          <w:b/>
          <w:sz w:val="24"/>
          <w:szCs w:val="24"/>
        </w:rPr>
        <w:t>Корпоративтік бизнеске арналған қашықтан банктік қызмет көрсету жүйесі</w:t>
      </w:r>
      <w:r w:rsidRPr="00F97827">
        <w:rPr>
          <w:rFonts w:ascii="Times New Roman" w:hAnsi="Times New Roman"/>
          <w:sz w:val="24"/>
          <w:szCs w:val="24"/>
        </w:rPr>
        <w:t xml:space="preserve"> – электрондық банк қызметтерін  https://business.berekebank.kz мекенжайы бойынша Интернет-банкинг жүйесі арқылы немесе мобильді қосымша арқылы алуға мүмкіндік беретін, Кәсіпорын мен Банк арасындағы байланысты қамтамасыз ететін телекоммуникация құралдарының, цифрлық және ақпараттық технологиялардың, бағдарламалық жасақтама мен жабдықтардың жиынтығы;</w:t>
      </w:r>
    </w:p>
    <w:p w14:paraId="56C46655" w14:textId="1F9543B6" w:rsidR="00F60F70" w:rsidRPr="00F97827" w:rsidRDefault="004E2719" w:rsidP="00C32F0C">
      <w:pPr>
        <w:spacing w:after="0" w:line="240" w:lineRule="auto"/>
        <w:jc w:val="both"/>
        <w:rPr>
          <w:rFonts w:ascii="Times New Roman" w:hAnsi="Times New Roman"/>
          <w:sz w:val="24"/>
          <w:szCs w:val="24"/>
        </w:rPr>
      </w:pPr>
      <w:r w:rsidRPr="00F97827">
        <w:rPr>
          <w:rFonts w:ascii="Times New Roman" w:hAnsi="Times New Roman"/>
          <w:sz w:val="24"/>
          <w:szCs w:val="24"/>
        </w:rPr>
        <w:lastRenderedPageBreak/>
        <w:t xml:space="preserve">1.46. </w:t>
      </w:r>
      <w:r w:rsidRPr="00F97827">
        <w:rPr>
          <w:rFonts w:ascii="Times New Roman" w:hAnsi="Times New Roman"/>
          <w:b/>
          <w:sz w:val="24"/>
          <w:szCs w:val="24"/>
        </w:rPr>
        <w:t>Корпоративтік бизнеске арналған интернет-банкинг жүйесі</w:t>
      </w:r>
      <w:r w:rsidRPr="00F97827">
        <w:rPr>
          <w:rFonts w:ascii="Times New Roman" w:hAnsi="Times New Roman"/>
          <w:sz w:val="24"/>
          <w:szCs w:val="24"/>
        </w:rPr>
        <w:t xml:space="preserve"> – Банкке Шартқа сәйкес Интернет желісі арқылы </w:t>
      </w:r>
      <w:hyperlink r:id="rId8" w:history="1">
        <w:r w:rsidRPr="00F97827">
          <w:rPr>
            <w:rStyle w:val="af2"/>
            <w:rFonts w:ascii="Times New Roman" w:hAnsi="Times New Roman"/>
            <w:sz w:val="24"/>
            <w:szCs w:val="24"/>
          </w:rPr>
          <w:t>https://business.berekebank.kz</w:t>
        </w:r>
      </w:hyperlink>
      <w:r w:rsidRPr="00F97827">
        <w:rPr>
          <w:rFonts w:ascii="Times New Roman" w:hAnsi="Times New Roman"/>
          <w:sz w:val="24"/>
          <w:szCs w:val="24"/>
        </w:rPr>
        <w:t xml:space="preserve">  мекенжайы бойынша веб-сайт арқылы электрондық банктік қызметтерді ұсынуға мүмкіндік беретін Жүйелердің бірі. </w:t>
      </w:r>
    </w:p>
    <w:p w14:paraId="7D7B677F" w14:textId="20B69FB6" w:rsidR="00894B07" w:rsidRPr="00F97827" w:rsidRDefault="001767E2">
      <w:pPr>
        <w:spacing w:after="0" w:line="240" w:lineRule="auto"/>
        <w:jc w:val="both"/>
        <w:rPr>
          <w:rFonts w:ascii="Times New Roman" w:hAnsi="Times New Roman"/>
          <w:color w:val="000000"/>
          <w:sz w:val="24"/>
          <w:szCs w:val="24"/>
        </w:rPr>
      </w:pPr>
      <w:r w:rsidRPr="00F97827">
        <w:rPr>
          <w:rFonts w:ascii="Times New Roman" w:hAnsi="Times New Roman"/>
          <w:color w:val="000000"/>
          <w:sz w:val="24"/>
          <w:szCs w:val="24"/>
        </w:rPr>
        <w:t>1.47</w:t>
      </w:r>
      <w:r w:rsidRPr="00F97827">
        <w:rPr>
          <w:rFonts w:ascii="Times New Roman" w:hAnsi="Times New Roman"/>
          <w:b/>
          <w:color w:val="000000"/>
          <w:sz w:val="24"/>
          <w:szCs w:val="24"/>
        </w:rPr>
        <w:t>. Корпоративтік бизнеске арналған мобильді қосымша</w:t>
      </w:r>
      <w:r w:rsidRPr="00F97827">
        <w:rPr>
          <w:rFonts w:ascii="Times New Roman" w:hAnsi="Times New Roman"/>
          <w:color w:val="000000"/>
          <w:sz w:val="24"/>
          <w:szCs w:val="24"/>
        </w:rPr>
        <w:t xml:space="preserve"> – Кәсіпорынның Банктің электрондық банктік қызметтерін алуына арналған, Мобильді қосымша орнатуға болатын және интернет желісі қолжетімді, Android және IOS платформасындағы мобильді немесе басқа құрылғыға орнатылған бағдарламалық жасақтама түріндегі Жүйелердің бірі; Сондай-ақ Шартта Банк нұсқаулықтарында және ҚР заңнамасында қарастырылған терминдр мен анықтамалара қолданылады.</w:t>
      </w:r>
    </w:p>
    <w:p w14:paraId="023E7DE8" w14:textId="2B971FCD" w:rsidR="00F60F70" w:rsidRPr="00F97827" w:rsidRDefault="00F60F70" w:rsidP="00C32F0C">
      <w:pPr>
        <w:spacing w:after="0" w:line="240" w:lineRule="auto"/>
        <w:jc w:val="both"/>
        <w:rPr>
          <w:rFonts w:ascii="Times New Roman" w:hAnsi="Times New Roman"/>
          <w:color w:val="000000"/>
          <w:sz w:val="24"/>
          <w:szCs w:val="24"/>
        </w:rPr>
      </w:pPr>
    </w:p>
    <w:p w14:paraId="213EB7E5" w14:textId="77777777" w:rsidR="00C32F0C" w:rsidRPr="00F97827" w:rsidRDefault="00C32F0C" w:rsidP="00C32F0C">
      <w:pPr>
        <w:spacing w:after="0" w:line="240" w:lineRule="auto"/>
        <w:jc w:val="both"/>
        <w:rPr>
          <w:rFonts w:ascii="Times New Roman" w:hAnsi="Times New Roman"/>
          <w:sz w:val="24"/>
          <w:szCs w:val="24"/>
        </w:rPr>
      </w:pPr>
    </w:p>
    <w:p w14:paraId="7E21910C" w14:textId="77777777" w:rsidR="00C32F0C" w:rsidRPr="00F97827" w:rsidRDefault="00C32F0C" w:rsidP="00C32F0C">
      <w:pPr>
        <w:spacing w:after="0" w:line="240" w:lineRule="auto"/>
        <w:jc w:val="both"/>
        <w:rPr>
          <w:rFonts w:ascii="Times New Roman" w:hAnsi="Times New Roman"/>
          <w:b/>
          <w:sz w:val="24"/>
          <w:szCs w:val="24"/>
        </w:rPr>
      </w:pPr>
      <w:r w:rsidRPr="00F97827">
        <w:rPr>
          <w:rFonts w:ascii="Times New Roman" w:hAnsi="Times New Roman"/>
          <w:b/>
          <w:sz w:val="24"/>
          <w:szCs w:val="24"/>
        </w:rPr>
        <w:t>2.</w:t>
      </w:r>
      <w:r w:rsidRPr="00F97827">
        <w:rPr>
          <w:rFonts w:ascii="Times New Roman" w:hAnsi="Times New Roman"/>
          <w:b/>
          <w:sz w:val="24"/>
          <w:szCs w:val="24"/>
        </w:rPr>
        <w:tab/>
      </w:r>
      <w:r w:rsidRPr="00F97827">
        <w:rPr>
          <w:rFonts w:ascii="Times New Roman" w:hAnsi="Times New Roman"/>
          <w:b/>
          <w:sz w:val="24"/>
          <w:szCs w:val="24"/>
        </w:rPr>
        <w:tab/>
        <w:t>ШАРТТЫҢ МӘНІ</w:t>
      </w:r>
    </w:p>
    <w:p w14:paraId="20C7FFEC" w14:textId="01B197B2" w:rsidR="00354809" w:rsidRPr="00F97827" w:rsidRDefault="00C32F0C" w:rsidP="00786E68">
      <w:pPr>
        <w:spacing w:after="0" w:line="240" w:lineRule="auto"/>
        <w:jc w:val="both"/>
        <w:rPr>
          <w:rFonts w:ascii="Times New Roman" w:hAnsi="Times New Roman"/>
          <w:sz w:val="24"/>
          <w:szCs w:val="24"/>
        </w:rPr>
      </w:pPr>
      <w:r w:rsidRPr="00F97827">
        <w:rPr>
          <w:rFonts w:ascii="Times New Roman" w:hAnsi="Times New Roman"/>
          <w:sz w:val="24"/>
          <w:szCs w:val="24"/>
        </w:rPr>
        <w:t>2.1.</w:t>
      </w:r>
      <w:r w:rsidRPr="00F97827">
        <w:rPr>
          <w:rFonts w:ascii="Times New Roman" w:hAnsi="Times New Roman"/>
          <w:sz w:val="24"/>
          <w:szCs w:val="24"/>
        </w:rPr>
        <w:tab/>
        <w:t xml:space="preserve">Шарт Банк пен Кәсіпорын арасындағы Карта ұстаушыларының Кәсіпорын Интернет-дүкенде сататын Тауарлар/Қызметтер төлемі бойынша Операцияларды жүргізуімен және Банктің Өтемді жүзеге асыруымен байланысты қарым-қатынастарды реттейді. </w:t>
      </w:r>
    </w:p>
    <w:p w14:paraId="33B1C0B9" w14:textId="77777777" w:rsidR="00B167BF" w:rsidRPr="00F97827" w:rsidRDefault="00855826" w:rsidP="00B167BF">
      <w:pPr>
        <w:spacing w:after="0" w:line="240" w:lineRule="auto"/>
        <w:jc w:val="both"/>
        <w:rPr>
          <w:rFonts w:ascii="Times New Roman" w:hAnsi="Times New Roman"/>
          <w:sz w:val="24"/>
          <w:szCs w:val="24"/>
        </w:rPr>
      </w:pPr>
      <w:r w:rsidRPr="00F97827">
        <w:rPr>
          <w:rFonts w:ascii="Times New Roman" w:hAnsi="Times New Roman"/>
          <w:sz w:val="24"/>
          <w:szCs w:val="24"/>
        </w:rPr>
        <w:t>2.2. Кәсіпорынның Шартқа қосылуы оның келесілерді орындағанын растайды:</w:t>
      </w:r>
    </w:p>
    <w:p w14:paraId="453B57B1" w14:textId="64E5A194" w:rsidR="00B167BF" w:rsidRPr="00F97827" w:rsidRDefault="000B74CD" w:rsidP="00B167BF">
      <w:pPr>
        <w:spacing w:after="0" w:line="240" w:lineRule="auto"/>
        <w:jc w:val="both"/>
        <w:rPr>
          <w:rFonts w:ascii="Times New Roman" w:hAnsi="Times New Roman"/>
          <w:sz w:val="24"/>
          <w:szCs w:val="24"/>
        </w:rPr>
      </w:pPr>
      <w:r w:rsidRPr="00F97827">
        <w:rPr>
          <w:rFonts w:ascii="Times New Roman" w:hAnsi="Times New Roman"/>
          <w:sz w:val="24"/>
          <w:szCs w:val="24"/>
        </w:rPr>
        <w:t>- Шарт талаптарын қандай да бір ескертулер мен қарсылықтарсыз толық көлемде оқыды, түсінді және қабылдады, Шарт талаптарымен келіседі, сондай-ақ Шарттың барлық ережелерін толық көлемде орындау міндеттемесін қабылдайды;</w:t>
      </w:r>
    </w:p>
    <w:p w14:paraId="109FFD04" w14:textId="77777777" w:rsidR="00B167BF" w:rsidRPr="00F97827" w:rsidRDefault="00B167BF" w:rsidP="00B167BF">
      <w:pPr>
        <w:spacing w:after="0" w:line="240" w:lineRule="auto"/>
        <w:jc w:val="both"/>
        <w:rPr>
          <w:rFonts w:ascii="Times New Roman" w:hAnsi="Times New Roman"/>
          <w:sz w:val="24"/>
          <w:szCs w:val="24"/>
        </w:rPr>
      </w:pPr>
      <w:r w:rsidRPr="00F97827">
        <w:rPr>
          <w:rFonts w:ascii="Times New Roman" w:hAnsi="Times New Roman"/>
          <w:sz w:val="24"/>
          <w:szCs w:val="24"/>
        </w:rPr>
        <w:t>- Шартты орындамаудың және/немесе тиісінше орындамаудың ықтимал қолайсыз салдарларымен өзіне қабылдайтындығынык және келісетіндігін куәландырады.</w:t>
      </w:r>
    </w:p>
    <w:p w14:paraId="5896A768" w14:textId="5E4EC76B" w:rsidR="00354809" w:rsidRPr="00F97827" w:rsidRDefault="00B167BF" w:rsidP="00C32F0C">
      <w:pPr>
        <w:spacing w:after="0" w:line="240" w:lineRule="auto"/>
        <w:jc w:val="both"/>
        <w:rPr>
          <w:rFonts w:ascii="Times New Roman" w:hAnsi="Times New Roman"/>
          <w:sz w:val="24"/>
          <w:szCs w:val="24"/>
        </w:rPr>
      </w:pPr>
      <w:r w:rsidRPr="00F97827">
        <w:rPr>
          <w:rFonts w:ascii="Times New Roman" w:hAnsi="Times New Roman"/>
          <w:sz w:val="24"/>
          <w:szCs w:val="24"/>
        </w:rPr>
        <w:t>Кәсіпорын оның Шартты алмағанының/оқымағанының/ түсінбегендігінің/ қабылдамағандығының дәлелдемесі ретінде Шартта Кәсіпорынның уәкілетті тұлғасының қолының болмағанына сілтеме жасауға құқығы жоқ.</w:t>
      </w:r>
    </w:p>
    <w:p w14:paraId="26A11860" w14:textId="77777777" w:rsidR="00C32F0C" w:rsidRPr="00F97827" w:rsidRDefault="00C32F0C" w:rsidP="00C32F0C">
      <w:pPr>
        <w:spacing w:after="0" w:line="240" w:lineRule="auto"/>
        <w:jc w:val="both"/>
        <w:rPr>
          <w:rFonts w:ascii="Times New Roman" w:hAnsi="Times New Roman"/>
          <w:sz w:val="24"/>
          <w:szCs w:val="24"/>
        </w:rPr>
      </w:pPr>
    </w:p>
    <w:p w14:paraId="0D30DB51" w14:textId="77777777" w:rsidR="00C32F0C" w:rsidRPr="00F97827" w:rsidRDefault="00C32F0C" w:rsidP="00C32F0C">
      <w:pPr>
        <w:spacing w:after="0" w:line="240" w:lineRule="auto"/>
        <w:jc w:val="both"/>
        <w:rPr>
          <w:rFonts w:ascii="Times New Roman" w:hAnsi="Times New Roman"/>
          <w:b/>
          <w:sz w:val="24"/>
          <w:szCs w:val="24"/>
        </w:rPr>
      </w:pPr>
      <w:r w:rsidRPr="00F97827">
        <w:rPr>
          <w:rFonts w:ascii="Times New Roman" w:hAnsi="Times New Roman"/>
          <w:b/>
          <w:sz w:val="24"/>
          <w:szCs w:val="24"/>
        </w:rPr>
        <w:t>3.</w:t>
      </w:r>
      <w:r w:rsidRPr="00F97827">
        <w:rPr>
          <w:rFonts w:ascii="Times New Roman" w:hAnsi="Times New Roman"/>
          <w:b/>
          <w:sz w:val="24"/>
          <w:szCs w:val="24"/>
        </w:rPr>
        <w:tab/>
      </w:r>
      <w:r w:rsidRPr="00F97827">
        <w:rPr>
          <w:rFonts w:ascii="Times New Roman" w:hAnsi="Times New Roman"/>
          <w:b/>
          <w:sz w:val="24"/>
          <w:szCs w:val="24"/>
        </w:rPr>
        <w:tab/>
        <w:t>КАРТАНЫ ПАЙДАЛАНА ОТЫРЫП ОПЕРАЦИЯЛАР ЖҮРГІЗУ ТӘРТІБІ</w:t>
      </w:r>
    </w:p>
    <w:p w14:paraId="265A6DFF" w14:textId="41E77361"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3.1.</w:t>
      </w:r>
      <w:r w:rsidRPr="00F97827">
        <w:rPr>
          <w:rFonts w:ascii="Times New Roman" w:hAnsi="Times New Roman"/>
          <w:sz w:val="24"/>
          <w:szCs w:val="24"/>
        </w:rPr>
        <w:tab/>
        <w:t>Банк Шарттың № 4 Қосымшасының нысаны бойынша Интернет-дүкенді тіркеу туралы өтінімде (бұдан әрі - Өтінім) көрсетілген ақпаратқа сәйкес Банктің АБК-да Интернет-дүкенді тіркейді.</w:t>
      </w:r>
    </w:p>
    <w:p w14:paraId="763A929F" w14:textId="008F1F49"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3.2.</w:t>
      </w:r>
      <w:r w:rsidRPr="00F97827">
        <w:rPr>
          <w:rFonts w:ascii="Times New Roman" w:hAnsi="Times New Roman"/>
          <w:sz w:val="24"/>
          <w:szCs w:val="24"/>
        </w:rPr>
        <w:tab/>
      </w:r>
      <w:r w:rsidR="00F97827" w:rsidRPr="00F97827">
        <w:rPr>
          <w:rFonts w:ascii="Times New Roman" w:hAnsi="Times New Roman"/>
          <w:sz w:val="24"/>
          <w:szCs w:val="24"/>
        </w:rPr>
        <w:t>Карта</w:t>
      </w:r>
      <w:r w:rsidRPr="00F97827">
        <w:rPr>
          <w:rFonts w:ascii="Times New Roman" w:hAnsi="Times New Roman"/>
          <w:sz w:val="24"/>
          <w:szCs w:val="24"/>
        </w:rPr>
        <w:t xml:space="preserve"> Ұстаушы Интернет-дүкен арқылы нөмір берілетін Тапсырысты құрастырады және төлем нысанын – </w:t>
      </w:r>
      <w:r w:rsidR="00F97827" w:rsidRPr="00F97827">
        <w:rPr>
          <w:rFonts w:ascii="Times New Roman" w:hAnsi="Times New Roman"/>
          <w:sz w:val="24"/>
          <w:szCs w:val="24"/>
        </w:rPr>
        <w:t>Карта</w:t>
      </w:r>
      <w:r w:rsidRPr="00F97827">
        <w:rPr>
          <w:rFonts w:ascii="Times New Roman" w:hAnsi="Times New Roman"/>
          <w:sz w:val="24"/>
          <w:szCs w:val="24"/>
        </w:rPr>
        <w:t xml:space="preserve"> арқылы деп таңдайды және оны одан әрі өңдеуге интернет-дүкенге береді.</w:t>
      </w:r>
    </w:p>
    <w:p w14:paraId="4017C670" w14:textId="01D84F3C"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3.3.</w:t>
      </w:r>
      <w:r w:rsidRPr="00F97827">
        <w:rPr>
          <w:rFonts w:ascii="Times New Roman" w:hAnsi="Times New Roman"/>
          <w:sz w:val="24"/>
          <w:szCs w:val="24"/>
        </w:rPr>
        <w:tab/>
        <w:t>Бұл ретте Банктің АБК-не бір мезгілде мынадай қажетті параметрлер беріледі: Бұл ретте Банктің АБК-ге бір мезгілде: интернет-дүкеннің сәйкестендіру нөмірі, Тапсырыс нөмірі, валюта, Операция сомасы сияқты қажетті параметрлер және Банктің техникалық құжаттамасында сипатталған өзге параметрлер беріледі.</w:t>
      </w:r>
    </w:p>
    <w:p w14:paraId="6B248715" w14:textId="50DDFD5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3.4.</w:t>
      </w:r>
      <w:r w:rsidRPr="00F97827">
        <w:rPr>
          <w:rFonts w:ascii="Times New Roman" w:hAnsi="Times New Roman"/>
          <w:sz w:val="24"/>
          <w:szCs w:val="24"/>
        </w:rPr>
        <w:tab/>
        <w:t>Карта Ұстаушысы Төлем нысанын толтыру арқылы Банктің АБК-на Карта деректемелері туралы ақпаратты жібереді. Жоғарыда көрсетілген әрекет Карта Ұстаушысының Операцияны жүргізуді растауы болып табылады. Банк Карта Ұстаушысынан басқа мәліметті қосымша сұрата алады.</w:t>
      </w:r>
    </w:p>
    <w:p w14:paraId="254E93A6" w14:textId="3109B8A0"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 xml:space="preserve">3.5. Банктің АБК </w:t>
      </w:r>
      <w:r w:rsidR="00F97827" w:rsidRPr="00F97827">
        <w:rPr>
          <w:rFonts w:ascii="Times New Roman" w:hAnsi="Times New Roman"/>
          <w:sz w:val="24"/>
          <w:szCs w:val="24"/>
        </w:rPr>
        <w:t>Карта</w:t>
      </w:r>
      <w:r w:rsidRPr="00F97827">
        <w:rPr>
          <w:rFonts w:ascii="Times New Roman" w:hAnsi="Times New Roman"/>
          <w:sz w:val="24"/>
          <w:szCs w:val="24"/>
        </w:rPr>
        <w:t xml:space="preserve"> деректемелерінің енгізілетін параметрлері форматының дұрыстығын тексереді және ХТЖ ережелеріне және/немесе Банктің ішкі құжаттарына сәйкес Карта Ұстаушын қосымша аутентификациялау рәсімдерін жүзеге асыра алады.</w:t>
      </w:r>
    </w:p>
    <w:p w14:paraId="52830CC3" w14:textId="6BBEBE6D"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3.6.</w:t>
      </w:r>
      <w:r w:rsidRPr="00F97827">
        <w:rPr>
          <w:rFonts w:ascii="Times New Roman" w:hAnsi="Times New Roman"/>
          <w:sz w:val="24"/>
          <w:szCs w:val="24"/>
        </w:rPr>
        <w:tab/>
        <w:t>Банк Тапсырысты Интернет-дүкеннің Банктің АБК-да тіркелуіне сәйкес, сондай-ақ Авторизация сұратуының Шарт талаптарына сәйкес болуын тексереді.</w:t>
      </w:r>
    </w:p>
    <w:p w14:paraId="088D7D4B" w14:textId="682C5E43"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3.7.</w:t>
      </w:r>
      <w:r w:rsidRPr="00F97827">
        <w:rPr>
          <w:rFonts w:ascii="Times New Roman" w:hAnsi="Times New Roman"/>
          <w:sz w:val="24"/>
          <w:szCs w:val="24"/>
        </w:rPr>
        <w:tab/>
        <w:t>Тексерулердің немесе аутентификацияня нәтижелері теріс болған жағдайда Банктің АБК бас тарту себептерін көрсете отырып, Интернет-дүкенге Операцияны жүзеге асырудан бас тарту туралы хабарлама жібереді.</w:t>
      </w:r>
    </w:p>
    <w:p w14:paraId="370C61AA" w14:textId="4029A4FE"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3.8.</w:t>
      </w:r>
      <w:r w:rsidRPr="00F97827">
        <w:rPr>
          <w:rFonts w:ascii="Times New Roman" w:hAnsi="Times New Roman"/>
          <w:sz w:val="24"/>
          <w:szCs w:val="24"/>
        </w:rPr>
        <w:tab/>
        <w:t>Белгіленген нормативтерге және / немесе аутентификацияға сұрау жүргізудің барлық рәсімдерінен сәтті өткен кезде Банктің АБК-нен сұрау авторизацияға беріледі.</w:t>
      </w:r>
    </w:p>
    <w:p w14:paraId="710B922B" w14:textId="2DAF4648"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3.9.</w:t>
      </w:r>
      <w:r w:rsidRPr="00F97827">
        <w:rPr>
          <w:rFonts w:ascii="Times New Roman" w:hAnsi="Times New Roman"/>
          <w:sz w:val="24"/>
          <w:szCs w:val="24"/>
        </w:rPr>
        <w:tab/>
        <w:t>Авторизация ХТЖ талаптарында қарастырылған тәртіпте жүзеге асырылады.</w:t>
      </w:r>
    </w:p>
    <w:p w14:paraId="63F36C89" w14:textId="1C68C6A2"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lastRenderedPageBreak/>
        <w:t>3.10.</w:t>
      </w:r>
      <w:r w:rsidRPr="00F97827">
        <w:rPr>
          <w:rFonts w:ascii="Times New Roman" w:hAnsi="Times New Roman"/>
          <w:sz w:val="24"/>
          <w:szCs w:val="24"/>
        </w:rPr>
        <w:tab/>
        <w:t>Авторизация нәтижесі теріс болған кезде Банктің АБК Интернет-дүкенге және Карта ұстаушысына бас тарту себептерін көрсете отырып, Операцияны жүзеге асырудан бас тарту туралы хабарлама жібереді.</w:t>
      </w:r>
    </w:p>
    <w:p w14:paraId="0C97B9C9" w14:textId="65313AE5"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3.11.</w:t>
      </w:r>
      <w:r w:rsidRPr="00F97827">
        <w:rPr>
          <w:rFonts w:ascii="Times New Roman" w:hAnsi="Times New Roman"/>
          <w:sz w:val="24"/>
          <w:szCs w:val="24"/>
        </w:rPr>
        <w:tab/>
        <w:t xml:space="preserve">Авторизация нәтижесі сәтті болған кезде Банктің АБК Интернет-дүкенге Авторизацияның оң нәтижесінің растамасын жібереді. Бұл ретте </w:t>
      </w:r>
      <w:r w:rsidR="00F97827" w:rsidRPr="00F97827">
        <w:rPr>
          <w:rFonts w:ascii="Times New Roman" w:hAnsi="Times New Roman"/>
          <w:sz w:val="24"/>
          <w:szCs w:val="24"/>
        </w:rPr>
        <w:t>Карта</w:t>
      </w:r>
      <w:r w:rsidRPr="00F97827">
        <w:rPr>
          <w:rFonts w:ascii="Times New Roman" w:hAnsi="Times New Roman"/>
          <w:sz w:val="24"/>
          <w:szCs w:val="24"/>
        </w:rPr>
        <w:t xml:space="preserve"> Ұстаушыға экранда чекті кейіннен басып шығару үшін чекке шығарылатын ақпарат көрсетілуі тиіс. </w:t>
      </w:r>
    </w:p>
    <w:p w14:paraId="33BF0AB8" w14:textId="67EF09EC"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3.12.</w:t>
      </w:r>
      <w:r w:rsidRPr="00F97827">
        <w:rPr>
          <w:rFonts w:ascii="Times New Roman" w:hAnsi="Times New Roman"/>
          <w:sz w:val="24"/>
          <w:szCs w:val="24"/>
        </w:rPr>
        <w:tab/>
        <w:t xml:space="preserve">Авторизация нәтижесі оң болған жағдайда Эмитент-Банк Екісатылы операция аясында Транзакция бойынша Картаны Ұстаушының Карталық базасындағы ағымдағы шоттағы ақшаны Авторизация сомасына бұғаттауды жүргізеді (Алдын ала авторизациялау). </w:t>
      </w:r>
    </w:p>
    <w:p w14:paraId="430AFF3F" w14:textId="7DDA31D9"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3.13.</w:t>
      </w:r>
      <w:r w:rsidRPr="00F97827">
        <w:rPr>
          <w:rFonts w:ascii="Times New Roman" w:hAnsi="Times New Roman"/>
          <w:sz w:val="24"/>
          <w:szCs w:val="24"/>
        </w:rPr>
        <w:tab/>
        <w:t>Екісатылы операция кезінде Кәсіпорын Банкке Тауардың бар екендігін/ Қызметті 7 (жеті) күнтізбелік күн ішінде ұсыну мүмкіндігін растауға міндетті. Егер Кәсіпорын көрсетілген растаманы белгіленген мерзімде жібермесе, ол авторизациядан бас тарту туралы сұратуды қалыптастырып, Эмитентке жіберуге міндетті, бұл Карта ұстаушысының карта базасындағы ағымдағы шотта сома бұғатының күшін жояды, ол Карта ұстаушысына ақшаны қайтаруға әкеледі. Егер Кәсіпорын Эмитентке сол мерзімде ақша қаражатын есептен шығаруға қаржы құжатын жібермесе, дәл осы іс-әрекеттер қолданылады. Егер бас тарту Кәсіпорынның осы тармақта белгіленген авторизациядан бас тарту/Операция бойынша қаржы құжатын жіберу мерзімдерін сақтамауы нәтижесінде орын алса, Банк Өтемді жүзеге асырмайды және Эмитент тарапында Екісатылы операциядан бас тартылғаны үшін жауапкершілік көтермейді.</w:t>
      </w:r>
    </w:p>
    <w:p w14:paraId="17EEFBE4" w14:textId="03C1BCA1"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3.14.</w:t>
      </w:r>
      <w:r w:rsidRPr="00F97827">
        <w:rPr>
          <w:rFonts w:ascii="Times New Roman" w:hAnsi="Times New Roman"/>
          <w:sz w:val="24"/>
          <w:szCs w:val="24"/>
        </w:rPr>
        <w:tab/>
        <w:t>Екісатылы операция жағдайында Карт ұстаушысынан ақшаны нақты есептен шығару Кәсіпорын Банкке тауардың бар екендігінің/қызметті ұсынатындығының растамасын жібергеннен кейін жүзеге асырылады.</w:t>
      </w:r>
    </w:p>
    <w:p w14:paraId="464211CD" w14:textId="5FB6C565"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3.15.</w:t>
      </w:r>
      <w:r w:rsidRPr="00F97827">
        <w:rPr>
          <w:rFonts w:ascii="Times New Roman" w:hAnsi="Times New Roman"/>
          <w:sz w:val="24"/>
          <w:szCs w:val="24"/>
        </w:rPr>
        <w:tab/>
        <w:t>Авторизация нәтижесі оң болған жағдайда, Кәсіпорын Карта ұстаушысына Тауарды ұсынады/Қызметті көрсетеді.</w:t>
      </w:r>
    </w:p>
    <w:p w14:paraId="6FB1B33F" w14:textId="206E68B1" w:rsidR="0019772B" w:rsidRPr="00F97827" w:rsidRDefault="0019772B" w:rsidP="00C32F0C">
      <w:pPr>
        <w:spacing w:after="0" w:line="240" w:lineRule="auto"/>
        <w:jc w:val="both"/>
        <w:rPr>
          <w:rFonts w:ascii="Times New Roman" w:hAnsi="Times New Roman"/>
          <w:sz w:val="24"/>
          <w:szCs w:val="24"/>
        </w:rPr>
      </w:pPr>
      <w:r w:rsidRPr="00F97827">
        <w:rPr>
          <w:rFonts w:ascii="Times New Roman" w:hAnsi="Times New Roman"/>
          <w:sz w:val="24"/>
          <w:szCs w:val="24"/>
        </w:rPr>
        <w:t>3.16. Банк Авторизацияны сәтті өңдегеннен кейін, Шот шығарылғаннан кейін және Шарттың 7-бөліміне сәйкес жүзеге асырылады.</w:t>
      </w:r>
    </w:p>
    <w:p w14:paraId="20C50E56" w14:textId="77777777" w:rsidR="00C32F0C" w:rsidRPr="00F97827" w:rsidRDefault="00C32F0C" w:rsidP="00C32F0C">
      <w:pPr>
        <w:spacing w:after="0" w:line="240" w:lineRule="auto"/>
        <w:jc w:val="both"/>
        <w:rPr>
          <w:rFonts w:ascii="Times New Roman" w:hAnsi="Times New Roman"/>
          <w:sz w:val="24"/>
          <w:szCs w:val="24"/>
        </w:rPr>
      </w:pPr>
    </w:p>
    <w:p w14:paraId="42C3B58F" w14:textId="373B92A5" w:rsidR="00C32F0C" w:rsidRPr="00F97827" w:rsidRDefault="00C32F0C" w:rsidP="00C32F0C">
      <w:pPr>
        <w:spacing w:after="0" w:line="240" w:lineRule="auto"/>
        <w:jc w:val="both"/>
        <w:rPr>
          <w:rFonts w:ascii="Times New Roman" w:hAnsi="Times New Roman"/>
          <w:b/>
          <w:sz w:val="24"/>
          <w:szCs w:val="24"/>
        </w:rPr>
      </w:pPr>
      <w:r w:rsidRPr="00F97827">
        <w:rPr>
          <w:rFonts w:ascii="Times New Roman" w:hAnsi="Times New Roman"/>
          <w:b/>
          <w:sz w:val="24"/>
          <w:szCs w:val="24"/>
        </w:rPr>
        <w:t>4.</w:t>
      </w:r>
      <w:r w:rsidRPr="00F97827">
        <w:rPr>
          <w:rFonts w:ascii="Times New Roman" w:hAnsi="Times New Roman"/>
          <w:b/>
          <w:sz w:val="24"/>
          <w:szCs w:val="24"/>
        </w:rPr>
        <w:tab/>
      </w:r>
      <w:r w:rsidRPr="00F97827">
        <w:rPr>
          <w:rFonts w:ascii="Times New Roman" w:hAnsi="Times New Roman"/>
          <w:b/>
          <w:sz w:val="24"/>
          <w:szCs w:val="24"/>
        </w:rPr>
        <w:tab/>
        <w:t xml:space="preserve">ҚАЙТАРУ ОПЕРАЦИЯСЫНЫҢ ТӘРТІБІ </w:t>
      </w:r>
    </w:p>
    <w:p w14:paraId="69191141" w14:textId="5D1CAF36" w:rsidR="00F963DD" w:rsidRPr="00F97827" w:rsidRDefault="00C32F0C" w:rsidP="00345C25">
      <w:pPr>
        <w:spacing w:after="0" w:line="240" w:lineRule="auto"/>
        <w:jc w:val="both"/>
        <w:rPr>
          <w:rFonts w:ascii="Times New Roman" w:hAnsi="Times New Roman"/>
          <w:sz w:val="24"/>
          <w:szCs w:val="24"/>
        </w:rPr>
      </w:pPr>
      <w:r w:rsidRPr="00F97827">
        <w:rPr>
          <w:rFonts w:ascii="Times New Roman" w:hAnsi="Times New Roman"/>
          <w:sz w:val="24"/>
          <w:szCs w:val="24"/>
        </w:rPr>
        <w:t>4.1. Қызметтен бас тарту/Тауарды қайтару Карта ұстаушысының/Клиенттің бастамасымен ҚР заңнамасына сәйкес жүргізіледі.</w:t>
      </w:r>
    </w:p>
    <w:p w14:paraId="03C45320" w14:textId="34D05F8F" w:rsidR="00C32F0C" w:rsidRPr="00F97827" w:rsidRDefault="00C32F0C" w:rsidP="00345C25">
      <w:pPr>
        <w:spacing w:after="0" w:line="240" w:lineRule="auto"/>
        <w:jc w:val="both"/>
        <w:rPr>
          <w:rFonts w:ascii="Times New Roman" w:hAnsi="Times New Roman"/>
          <w:sz w:val="24"/>
          <w:szCs w:val="24"/>
        </w:rPr>
      </w:pPr>
      <w:r w:rsidRPr="00F97827">
        <w:rPr>
          <w:rFonts w:ascii="Times New Roman" w:hAnsi="Times New Roman"/>
          <w:sz w:val="24"/>
          <w:szCs w:val="24"/>
        </w:rPr>
        <w:t>4.2. Карта ұстаушысынан/Клиенттен Операция бойынша ақша қайтару туралы талапты алғаннан кейін Кәсіпорын:</w:t>
      </w:r>
    </w:p>
    <w:p w14:paraId="1DB59E76" w14:textId="79E6A01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4.2.1.   өз жүйесінде Тауар/Қызмет төлемінің болуын тексереді, сондай-ақ одан бас тарту мүмкіндігін растайды;</w:t>
      </w:r>
    </w:p>
    <w:p w14:paraId="5B8CE94D" w14:textId="473BCDAB"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4.2.2.   Қайтару операциясы үшін деректерді қалыптастырады және Банктің АБК-на Төлем операциясының нөмірімен, Карта ұстаушысына/Клиентке қайтарылуы тиіс сомамен және Банктің техникалық құжаттамасына сәйкес басқа да деректермен бірге сұрату жібереді. Кәсіпорын Қайтару операциясын рәсімдеу кезінде деректердің толық және дұрыс көрсетілуі үшін жауапты.</w:t>
      </w:r>
    </w:p>
    <w:p w14:paraId="458471AF" w14:textId="5D26BE26" w:rsidR="00CB4A50" w:rsidRPr="00F97827" w:rsidRDefault="00EA1CF6" w:rsidP="00C32F0C">
      <w:pPr>
        <w:spacing w:after="0" w:line="240" w:lineRule="auto"/>
        <w:jc w:val="both"/>
        <w:rPr>
          <w:rFonts w:ascii="Times New Roman" w:hAnsi="Times New Roman"/>
          <w:sz w:val="24"/>
          <w:szCs w:val="24"/>
        </w:rPr>
      </w:pPr>
      <w:r w:rsidRPr="00F97827">
        <w:rPr>
          <w:rFonts w:ascii="Times New Roman" w:hAnsi="Times New Roman"/>
          <w:sz w:val="24"/>
          <w:szCs w:val="24"/>
        </w:rPr>
        <w:t xml:space="preserve">4.3. Банк Қайтару операциясы бойынша Карта ұстаушысына/Клиентке қайтарылуы тиіс ақша сомасын қайтаруды жүзеге асырады және нәтижесінде Кәсіпорын Банкке Қайтару операциясы бойынша соманы өтейді немесе Банк Қайтару операциясының сомасын Өтем сомасынан ұстап қалады. Қайтару операциясы Кәсіпорында Банк алдында қайтару операциясы сомасын қайтару бойынша міндеттеменің туындағанын растау болып табылады. </w:t>
      </w:r>
    </w:p>
    <w:p w14:paraId="6ED287F7" w14:textId="41D13DAC" w:rsidR="00345C25" w:rsidRPr="00F97827" w:rsidRDefault="00C32F0C" w:rsidP="00345C25">
      <w:pPr>
        <w:spacing w:after="0" w:line="240" w:lineRule="auto"/>
        <w:jc w:val="both"/>
        <w:rPr>
          <w:rFonts w:ascii="Times New Roman" w:hAnsi="Times New Roman"/>
          <w:sz w:val="24"/>
          <w:szCs w:val="24"/>
        </w:rPr>
      </w:pPr>
      <w:r w:rsidRPr="00F97827">
        <w:rPr>
          <w:rFonts w:ascii="Times New Roman" w:hAnsi="Times New Roman"/>
          <w:sz w:val="24"/>
          <w:szCs w:val="24"/>
        </w:rPr>
        <w:t>4. 4.</w:t>
      </w:r>
      <w:r w:rsidRPr="00F97827">
        <w:rPr>
          <w:rFonts w:ascii="Times New Roman" w:hAnsi="Times New Roman"/>
          <w:sz w:val="24"/>
          <w:szCs w:val="24"/>
        </w:rPr>
        <w:tab/>
        <w:t xml:space="preserve"> Банктің АБК-ға сұрату жіберген күннен бастап 3 (үш) жұмыс күні ішінде Банктен Қайтару операциясының оң нәтижесі туралы растама алмаған жағдайда Кәсіпорын Банкке Шартта қарастырылған тәсілмен жазбаша сұрату жібереді. </w:t>
      </w:r>
    </w:p>
    <w:p w14:paraId="0F74BEA7" w14:textId="1B712733" w:rsidR="00F66148" w:rsidRPr="00F97827" w:rsidRDefault="00C22E54" w:rsidP="00F66148">
      <w:pPr>
        <w:spacing w:after="0" w:line="240" w:lineRule="auto"/>
        <w:jc w:val="both"/>
        <w:rPr>
          <w:rFonts w:ascii="Times New Roman" w:hAnsi="Times New Roman"/>
          <w:sz w:val="24"/>
          <w:szCs w:val="24"/>
        </w:rPr>
      </w:pPr>
      <w:r w:rsidRPr="00F97827">
        <w:rPr>
          <w:rFonts w:ascii="Times New Roman" w:hAnsi="Times New Roman"/>
          <w:sz w:val="24"/>
          <w:szCs w:val="24"/>
        </w:rPr>
        <w:t>4.5. Қайтару операциясын жүзеге асырған кезде бұрын төленген қызмет көрсету үшін комиссияны Банк қайтармайды.</w:t>
      </w:r>
      <w:r w:rsidRPr="00F97827">
        <w:rPr>
          <w:rFonts w:ascii="Times New Roman" w:hAnsi="Times New Roman"/>
          <w:b/>
          <w:sz w:val="24"/>
          <w:szCs w:val="24"/>
        </w:rPr>
        <w:t xml:space="preserve"> </w:t>
      </w:r>
    </w:p>
    <w:p w14:paraId="366732DE" w14:textId="77777777" w:rsidR="00C32F0C" w:rsidRPr="00F97827" w:rsidRDefault="00C32F0C" w:rsidP="00C32F0C">
      <w:pPr>
        <w:spacing w:after="0" w:line="240" w:lineRule="auto"/>
        <w:jc w:val="both"/>
        <w:rPr>
          <w:rFonts w:ascii="Times New Roman" w:hAnsi="Times New Roman"/>
          <w:sz w:val="24"/>
          <w:szCs w:val="24"/>
        </w:rPr>
      </w:pPr>
    </w:p>
    <w:p w14:paraId="30174006" w14:textId="77777777" w:rsidR="00C32F0C" w:rsidRPr="00F97827" w:rsidRDefault="00C32F0C" w:rsidP="00C32F0C">
      <w:pPr>
        <w:spacing w:after="0" w:line="240" w:lineRule="auto"/>
        <w:jc w:val="both"/>
        <w:rPr>
          <w:rFonts w:ascii="Times New Roman" w:hAnsi="Times New Roman"/>
          <w:b/>
          <w:sz w:val="24"/>
          <w:szCs w:val="24"/>
        </w:rPr>
      </w:pPr>
      <w:r w:rsidRPr="00F97827">
        <w:rPr>
          <w:rFonts w:ascii="Times New Roman" w:hAnsi="Times New Roman"/>
          <w:b/>
          <w:sz w:val="24"/>
          <w:szCs w:val="24"/>
        </w:rPr>
        <w:t>5.</w:t>
      </w:r>
      <w:r w:rsidRPr="00F97827">
        <w:rPr>
          <w:rFonts w:ascii="Times New Roman" w:hAnsi="Times New Roman"/>
          <w:b/>
          <w:sz w:val="24"/>
          <w:szCs w:val="24"/>
        </w:rPr>
        <w:tab/>
      </w:r>
      <w:r w:rsidRPr="00F97827">
        <w:rPr>
          <w:rFonts w:ascii="Times New Roman" w:hAnsi="Times New Roman"/>
          <w:b/>
          <w:sz w:val="24"/>
          <w:szCs w:val="24"/>
        </w:rPr>
        <w:tab/>
        <w:t>БАНК СЕРВИСТЕРІН ПАЙДАЛАНА ОТЫРЫП ОПЕРАЦИЯЛАР ЖҮРГІЗУ ТӘРТІБІ</w:t>
      </w:r>
    </w:p>
    <w:p w14:paraId="06FFE3B3" w14:textId="13217853"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5.1.</w:t>
      </w:r>
      <w:r w:rsidRPr="00F97827">
        <w:rPr>
          <w:rFonts w:ascii="Times New Roman" w:hAnsi="Times New Roman"/>
          <w:sz w:val="24"/>
          <w:szCs w:val="24"/>
        </w:rPr>
        <w:tab/>
        <w:t>Банк Өтінімде көрсетілген ақпарат бойынша Банктің АБК-да Интернет-дүкенді тіркейді.</w:t>
      </w:r>
    </w:p>
    <w:p w14:paraId="21CF0260" w14:textId="40533406"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5.2.</w:t>
      </w:r>
      <w:r w:rsidRPr="00F97827">
        <w:rPr>
          <w:rFonts w:ascii="Times New Roman" w:hAnsi="Times New Roman"/>
          <w:sz w:val="24"/>
          <w:szCs w:val="24"/>
        </w:rPr>
        <w:tab/>
        <w:t xml:space="preserve"> Клиент Интернет-дүкен арқылы Тапсырысты қалыптастырады, оған нөмір беріледі, оның ішінде төлем тәсілін  – Банк сервистері арқылы деп таңдайды және оны одан әрі өңдеуге интернет-дүкенге жібереді.</w:t>
      </w:r>
    </w:p>
    <w:p w14:paraId="1D9AE722" w14:textId="4DB0302C"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5.3.</w:t>
      </w:r>
      <w:r w:rsidRPr="00F97827">
        <w:rPr>
          <w:rFonts w:ascii="Times New Roman" w:hAnsi="Times New Roman"/>
          <w:sz w:val="24"/>
          <w:szCs w:val="24"/>
        </w:rPr>
        <w:tab/>
        <w:t xml:space="preserve"> Интернет-дүкен ақпаратты өңдейді және Клиентті Банк сервистеріне жібереді. Бұл ретте Банктің АБК-не бір мезгілде мынадай қажетті параметрлер беріледі: Интернет-дүкеннің сәйкестендіру нөмірі, Тапсырыс нөмірі, валюта, Тапсырыс бойынша Операция сомасы және Банктің техникалық құжаттамасында сипатталған өзге де параметрлер.</w:t>
      </w:r>
    </w:p>
    <w:p w14:paraId="5AA1B70D" w14:textId="1B8893FA"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5.4.</w:t>
      </w:r>
      <w:r w:rsidRPr="00F97827">
        <w:rPr>
          <w:rFonts w:ascii="Times New Roman" w:hAnsi="Times New Roman"/>
          <w:sz w:val="24"/>
          <w:szCs w:val="24"/>
        </w:rPr>
        <w:tab/>
        <w:t>Клиент Банкпен жасалған шарттың талаптарына сәйкес Банк сервисінде авторизацияланады, одан кейін төлем нысанына сілтеме алады, онда сондай-ақ төлем шотын ұсынатын Кәсіпорынның атауы, ақы төленетін тауар/қызмет, олардың құны туралы ақпарат, сондай-ақ Банк белгілеген өзге де төлем параметрлері болады, одан кейін Клиент ұсынылған мәліметтерді растайды және төлемді жүргізеді.</w:t>
      </w:r>
    </w:p>
    <w:p w14:paraId="08F8544E" w14:textId="29355B66"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5.5.</w:t>
      </w:r>
      <w:r w:rsidRPr="00F97827">
        <w:rPr>
          <w:rFonts w:ascii="Times New Roman" w:hAnsi="Times New Roman"/>
          <w:sz w:val="24"/>
          <w:szCs w:val="24"/>
        </w:rPr>
        <w:tab/>
        <w:t>Банк Тапсырысты тексерулердің немесе аутентификацияның теріс нәтижесін алған кезде Банк Банктің АБК арқылы бас тарту себептерін көрсете отырып, Интернет-дүкенге және Клиентке Операцияны жүзеге асырудан бас тарту туралы хабарлама жібереді.</w:t>
      </w:r>
    </w:p>
    <w:p w14:paraId="39C6DB00" w14:textId="446D291C"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5.6.</w:t>
      </w:r>
      <w:r w:rsidRPr="00F97827">
        <w:rPr>
          <w:rFonts w:ascii="Times New Roman" w:hAnsi="Times New Roman"/>
          <w:sz w:val="24"/>
          <w:szCs w:val="24"/>
        </w:rPr>
        <w:tab/>
        <w:t>Банк Тапсырысты тексерулердің және аутентификацияның оң нәтижесін алған кезде Банктің АБК Операцияны жүргізуге сұраныс авторизацияға беріледі, бұл туралы Банк Интернет-дүкенге хабарлайды.</w:t>
      </w:r>
    </w:p>
    <w:p w14:paraId="1CCC5E5A" w14:textId="374AA554"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5.7.</w:t>
      </w:r>
      <w:r w:rsidRPr="00F97827">
        <w:rPr>
          <w:rFonts w:ascii="Times New Roman" w:hAnsi="Times New Roman"/>
          <w:sz w:val="24"/>
          <w:szCs w:val="24"/>
        </w:rPr>
        <w:tab/>
        <w:t>Авторизация ХТЖ талаптарында қарастырылған тәртіпте жүзеге асырылады.</w:t>
      </w:r>
    </w:p>
    <w:p w14:paraId="674C63E1" w14:textId="54C3F72B"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5.8.</w:t>
      </w:r>
      <w:r w:rsidRPr="00F97827">
        <w:rPr>
          <w:rFonts w:ascii="Times New Roman" w:hAnsi="Times New Roman"/>
          <w:sz w:val="24"/>
          <w:szCs w:val="24"/>
        </w:rPr>
        <w:tab/>
        <w:t>Авторизация нәтижесі теріс болған кезде Банктің АБК Интернет-дүкенге және Клиентке бас тарту себептерін көрсете отырып, бас тарту туралы хабарлама жібереді.</w:t>
      </w:r>
    </w:p>
    <w:p w14:paraId="78A0AFFD" w14:textId="6D35D67A"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5.9.</w:t>
      </w:r>
      <w:r w:rsidRPr="00F97827">
        <w:rPr>
          <w:rFonts w:ascii="Times New Roman" w:hAnsi="Times New Roman"/>
          <w:sz w:val="24"/>
          <w:szCs w:val="24"/>
        </w:rPr>
        <w:tab/>
        <w:t>Авторизация нәтижесі сәтті болған кезде Банктің АБК Интернет-дүкенге Операцияның өткізілгенінің растамасын жібереді. Бұл ретте Клиентке экранда чекті кейіннен басып шығару үшін чекке шығарылатын ақпарат көрсетіледі.</w:t>
      </w:r>
    </w:p>
    <w:p w14:paraId="478C6369" w14:textId="6923E50F"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5.10.</w:t>
      </w:r>
      <w:r w:rsidRPr="00F97827">
        <w:rPr>
          <w:rFonts w:ascii="Times New Roman" w:hAnsi="Times New Roman"/>
          <w:sz w:val="24"/>
          <w:szCs w:val="24"/>
        </w:rPr>
        <w:tab/>
        <w:t xml:space="preserve">Эмитент Банк Авторизациясының оң нәтижесі болған кезде Екісатылы операция аясында төлем операциялары бойынша авторизация сомасына Клиенттің шотындағы ақшаны оқшаулауды жүргізеді. </w:t>
      </w:r>
    </w:p>
    <w:p w14:paraId="6FCE9F90" w14:textId="65535D58"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5.11.</w:t>
      </w:r>
      <w:r w:rsidRPr="00F97827">
        <w:rPr>
          <w:rFonts w:ascii="Times New Roman" w:hAnsi="Times New Roman"/>
          <w:sz w:val="24"/>
          <w:szCs w:val="24"/>
        </w:rPr>
        <w:tab/>
        <w:t>Екісатылы операция кезінде Кәсіпорын Шарттың 3.13.-тармағында белгіленген тәртіпте және мерзімде әрекет етуге міндетті. Егер бас тарту Кәсіпорынның осы тармақта белгіленген авторизациядан бас тарту/Операция бойынша қаржы құжатын жіберу мерзімдерін сақтамауы нәтижесінде орын алса, Банк Өтемді жүзеге асырмайды және Эмитент тарапында Екісатылы операциядан бас тартылғаны үшін жауапкершілік көтермейді.</w:t>
      </w:r>
    </w:p>
    <w:p w14:paraId="64CC5125" w14:textId="3F83A83B"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5.12.</w:t>
      </w:r>
      <w:r w:rsidRPr="00F97827">
        <w:rPr>
          <w:rFonts w:ascii="Times New Roman" w:hAnsi="Times New Roman"/>
          <w:sz w:val="24"/>
          <w:szCs w:val="24"/>
        </w:rPr>
        <w:tab/>
        <w:t>. Екісатылы операция жағдайында Карт ұстаушысынан ақшаны нақты есептен шығару Кәсіпорын Банкке Тауардың бар екендігінің/Қызметті ұсыну мүмкіндігінің растамасын жібергеннен кейін жүзеге асырылады.</w:t>
      </w:r>
    </w:p>
    <w:p w14:paraId="0D51DFC5" w14:textId="28D0083E"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5.13.</w:t>
      </w:r>
      <w:r w:rsidRPr="00F97827">
        <w:rPr>
          <w:rFonts w:ascii="Times New Roman" w:hAnsi="Times New Roman"/>
          <w:sz w:val="24"/>
          <w:szCs w:val="24"/>
        </w:rPr>
        <w:tab/>
        <w:t>Авторизация нәтижесі оң болған жағдайда, Кәсіпорын Клиентке Тауарды ұсынады/Қызметті көрсетеді.</w:t>
      </w:r>
    </w:p>
    <w:p w14:paraId="41D361E6" w14:textId="0D6F9C4A"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szCs w:val="24"/>
        </w:rPr>
        <w:t>5.14.</w:t>
      </w:r>
      <w:r w:rsidRPr="00F97827">
        <w:rPr>
          <w:rFonts w:ascii="Times New Roman" w:hAnsi="Times New Roman"/>
          <w:sz w:val="24"/>
          <w:szCs w:val="24"/>
        </w:rPr>
        <w:tab/>
        <w:t>Банк Авторизацияны сәтті өңдегеннен кейін, Шот шығарылғаннан кейін және Шарттың 7-бөліміне сәйкес жүзеге асырылады.</w:t>
      </w:r>
    </w:p>
    <w:p w14:paraId="41908768" w14:textId="77777777" w:rsidR="00C32F0C" w:rsidRPr="00F97827" w:rsidRDefault="00C32F0C" w:rsidP="00C32F0C">
      <w:pPr>
        <w:spacing w:after="0" w:line="240" w:lineRule="auto"/>
        <w:jc w:val="both"/>
        <w:rPr>
          <w:rFonts w:ascii="Times New Roman" w:hAnsi="Times New Roman"/>
          <w:sz w:val="24"/>
          <w:szCs w:val="24"/>
        </w:rPr>
      </w:pPr>
    </w:p>
    <w:p w14:paraId="60A77779" w14:textId="1F3BE39E" w:rsidR="00C32F0C" w:rsidRPr="00F97827" w:rsidRDefault="00AC2F1D" w:rsidP="00C32F0C">
      <w:pPr>
        <w:spacing w:after="0" w:line="240" w:lineRule="auto"/>
        <w:jc w:val="both"/>
        <w:rPr>
          <w:rFonts w:ascii="Times New Roman" w:hAnsi="Times New Roman"/>
          <w:b/>
          <w:sz w:val="24"/>
          <w:szCs w:val="24"/>
        </w:rPr>
      </w:pPr>
      <w:r w:rsidRPr="00F97827">
        <w:rPr>
          <w:rFonts w:ascii="Times New Roman" w:hAnsi="Times New Roman"/>
          <w:b/>
          <w:sz w:val="24"/>
          <w:szCs w:val="24"/>
        </w:rPr>
        <w:t xml:space="preserve">6. </w:t>
      </w:r>
      <w:r w:rsidRPr="00F97827">
        <w:rPr>
          <w:rFonts w:ascii="Times New Roman" w:hAnsi="Times New Roman"/>
          <w:b/>
          <w:sz w:val="24"/>
          <w:szCs w:val="24"/>
        </w:rPr>
        <w:tab/>
      </w:r>
      <w:r w:rsidRPr="00F97827">
        <w:rPr>
          <w:rFonts w:ascii="Times New Roman" w:hAnsi="Times New Roman"/>
          <w:b/>
          <w:sz w:val="24"/>
          <w:szCs w:val="24"/>
        </w:rPr>
        <w:tab/>
        <w:t>ТАРАПТАРДЫҢ ҚҰҚЫҚТАРЫ МЕН МІНДЕТТЕРІ</w:t>
      </w:r>
    </w:p>
    <w:p w14:paraId="139F3CDE" w14:textId="0693F991" w:rsidR="00C32F0C" w:rsidRPr="00F97827" w:rsidRDefault="00AC2F1D" w:rsidP="00C32F0C">
      <w:pPr>
        <w:spacing w:after="0" w:line="240" w:lineRule="auto"/>
        <w:jc w:val="both"/>
        <w:rPr>
          <w:rFonts w:ascii="Times New Roman" w:hAnsi="Times New Roman"/>
          <w:b/>
          <w:sz w:val="24"/>
          <w:szCs w:val="24"/>
        </w:rPr>
      </w:pPr>
      <w:r w:rsidRPr="00F97827">
        <w:rPr>
          <w:rFonts w:ascii="Times New Roman" w:hAnsi="Times New Roman"/>
          <w:b/>
          <w:sz w:val="24"/>
          <w:szCs w:val="24"/>
        </w:rPr>
        <w:t>6.1.</w:t>
      </w:r>
      <w:r w:rsidRPr="00F97827">
        <w:rPr>
          <w:rFonts w:ascii="Times New Roman" w:hAnsi="Times New Roman"/>
          <w:b/>
          <w:sz w:val="24"/>
          <w:szCs w:val="24"/>
        </w:rPr>
        <w:tab/>
        <w:t>Банк келесілерге міндеттенеді:</w:t>
      </w:r>
    </w:p>
    <w:p w14:paraId="5EEED74E" w14:textId="40F6F075" w:rsidR="00C32F0C" w:rsidRPr="00F97827" w:rsidRDefault="00962760" w:rsidP="00C32F0C">
      <w:pPr>
        <w:spacing w:after="0" w:line="240" w:lineRule="auto"/>
        <w:jc w:val="both"/>
        <w:rPr>
          <w:rFonts w:ascii="Times New Roman" w:hAnsi="Times New Roman"/>
          <w:sz w:val="24"/>
          <w:szCs w:val="24"/>
        </w:rPr>
      </w:pPr>
      <w:r w:rsidRPr="00F97827">
        <w:rPr>
          <w:rFonts w:ascii="Times New Roman" w:hAnsi="Times New Roman"/>
          <w:sz w:val="24"/>
          <w:szCs w:val="24"/>
        </w:rPr>
        <w:t>6.1.1.</w:t>
      </w:r>
      <w:r w:rsidRPr="00F97827">
        <w:rPr>
          <w:rFonts w:ascii="Times New Roman" w:hAnsi="Times New Roman"/>
          <w:sz w:val="24"/>
          <w:szCs w:val="24"/>
        </w:rPr>
        <w:tab/>
        <w:t xml:space="preserve">Өтінімді алған күннен бастап 5 (бес) жұмыс күні ішінде Кәсіпорынға Банктің тағайындаған Интернет-дүкеннің сәйкестендіру нөмірін Кәсіпорынның электрондық </w:t>
      </w:r>
      <w:r w:rsidRPr="00F97827">
        <w:rPr>
          <w:rFonts w:ascii="Times New Roman" w:hAnsi="Times New Roman"/>
          <w:sz w:val="24"/>
          <w:szCs w:val="24"/>
        </w:rPr>
        <w:lastRenderedPageBreak/>
        <w:t>пошталық мекенжайына хат жіберу арқылы хабарлау немесе Интернет-дүкенді тіркеуден бас тарту.</w:t>
      </w:r>
    </w:p>
    <w:p w14:paraId="0BC6B031" w14:textId="568A0FB5" w:rsidR="00C32F0C" w:rsidRPr="00F97827" w:rsidRDefault="00962760" w:rsidP="00C32F0C">
      <w:pPr>
        <w:spacing w:after="0" w:line="240" w:lineRule="auto"/>
        <w:jc w:val="both"/>
        <w:rPr>
          <w:rFonts w:ascii="Times New Roman" w:hAnsi="Times New Roman"/>
          <w:sz w:val="24"/>
          <w:szCs w:val="24"/>
        </w:rPr>
      </w:pPr>
      <w:r w:rsidRPr="00F97827">
        <w:rPr>
          <w:rFonts w:ascii="Times New Roman" w:hAnsi="Times New Roman"/>
          <w:sz w:val="24"/>
        </w:rPr>
        <w:t>6.1.2.</w:t>
      </w:r>
      <w:r w:rsidRPr="00F97827">
        <w:rPr>
          <w:rFonts w:ascii="Times New Roman" w:hAnsi="Times New Roman"/>
          <w:sz w:val="24"/>
        </w:rPr>
        <w:tab/>
        <w:t>Жоспарлы жұмыстарды жүргізу уақытын қоспағанда, Авторизациялық сұратуларды тәулік бойы жіберу және операцияларды жүзеге асыру мүмкіндігін қамтамасыз ету.</w:t>
      </w:r>
    </w:p>
    <w:p w14:paraId="60620E02" w14:textId="3FD27BC1" w:rsidR="00C32F0C" w:rsidRPr="00F97827" w:rsidRDefault="00B37831" w:rsidP="00C32F0C">
      <w:pPr>
        <w:spacing w:after="0" w:line="240" w:lineRule="auto"/>
        <w:jc w:val="both"/>
        <w:rPr>
          <w:rFonts w:ascii="Times New Roman" w:hAnsi="Times New Roman"/>
          <w:sz w:val="24"/>
          <w:szCs w:val="24"/>
        </w:rPr>
      </w:pPr>
      <w:r w:rsidRPr="00F97827">
        <w:rPr>
          <w:rFonts w:ascii="Times New Roman" w:hAnsi="Times New Roman"/>
          <w:sz w:val="24"/>
        </w:rPr>
        <w:t>6.1.3.</w:t>
      </w:r>
      <w:r w:rsidRPr="00F97827">
        <w:rPr>
          <w:rFonts w:ascii="Times New Roman" w:hAnsi="Times New Roman"/>
          <w:sz w:val="24"/>
        </w:rPr>
        <w:tab/>
        <w:t xml:space="preserve">Операциялар өңделген күннен кейін көрсетілген кезең үшін Кәсіпорынның талабы бойынша Тізілімді қалыптастыру және жіберу. Тізілім Жеке кабинетте жүктеу үшін қолжетімді. </w:t>
      </w:r>
    </w:p>
    <w:p w14:paraId="2CC04423" w14:textId="13D798B7" w:rsidR="00C32F0C" w:rsidRPr="00F97827" w:rsidRDefault="001F08AC" w:rsidP="00C32F0C">
      <w:pPr>
        <w:spacing w:after="0" w:line="240" w:lineRule="auto"/>
        <w:jc w:val="both"/>
        <w:rPr>
          <w:rFonts w:ascii="Times New Roman" w:hAnsi="Times New Roman"/>
          <w:sz w:val="24"/>
          <w:szCs w:val="24"/>
        </w:rPr>
      </w:pPr>
      <w:r w:rsidRPr="00F97827">
        <w:rPr>
          <w:rFonts w:ascii="Times New Roman" w:hAnsi="Times New Roman"/>
          <w:sz w:val="24"/>
        </w:rPr>
        <w:t>6.1.4.</w:t>
      </w:r>
      <w:r w:rsidRPr="00F97827">
        <w:rPr>
          <w:rFonts w:ascii="Times New Roman" w:hAnsi="Times New Roman"/>
          <w:sz w:val="24"/>
        </w:rPr>
        <w:tab/>
        <w:t>Шарт талаптарына сәйкес Аударуды жүзеге асыру.</w:t>
      </w:r>
    </w:p>
    <w:p w14:paraId="6702AB49" w14:textId="4B4DDB83" w:rsidR="00C32F0C" w:rsidRPr="00F97827" w:rsidRDefault="001F08AC" w:rsidP="00C32F0C">
      <w:pPr>
        <w:spacing w:after="0" w:line="240" w:lineRule="auto"/>
        <w:jc w:val="both"/>
        <w:rPr>
          <w:rFonts w:ascii="Times New Roman" w:hAnsi="Times New Roman"/>
          <w:sz w:val="24"/>
          <w:szCs w:val="24"/>
        </w:rPr>
      </w:pPr>
      <w:r w:rsidRPr="00F97827">
        <w:rPr>
          <w:rFonts w:ascii="Times New Roman" w:hAnsi="Times New Roman"/>
          <w:sz w:val="24"/>
        </w:rPr>
        <w:t>6.1.5.</w:t>
      </w:r>
      <w:r w:rsidRPr="00F97827">
        <w:rPr>
          <w:rFonts w:ascii="Times New Roman" w:hAnsi="Times New Roman"/>
          <w:sz w:val="24"/>
        </w:rPr>
        <w:tab/>
        <w:t>Кәсіпорынның тестілік сынақтардан сәтті өту шамасына қарай Банк интернет-дүкенге Кәсіпорынға берілген Виртуалды терминалдардың кодтарын активтендіру жолымен операцияларды жүзеге асыру мүмкіндігі үшін Банктің төлем шлюзіне (интернет желісіндегі төлем беті) кіруге рұқсат береді.</w:t>
      </w:r>
    </w:p>
    <w:p w14:paraId="69DE56E9" w14:textId="10722665" w:rsidR="00C32F0C" w:rsidRPr="00F97827" w:rsidRDefault="007D1712" w:rsidP="00C32F0C">
      <w:pPr>
        <w:spacing w:after="0" w:line="240" w:lineRule="auto"/>
        <w:jc w:val="both"/>
        <w:rPr>
          <w:rFonts w:ascii="Times New Roman" w:hAnsi="Times New Roman"/>
          <w:sz w:val="24"/>
          <w:szCs w:val="24"/>
        </w:rPr>
      </w:pPr>
      <w:r w:rsidRPr="00F97827">
        <w:rPr>
          <w:rFonts w:ascii="Times New Roman" w:hAnsi="Times New Roman"/>
          <w:sz w:val="24"/>
        </w:rPr>
        <w:t>6.1.6.</w:t>
      </w:r>
      <w:r w:rsidRPr="00F97827">
        <w:rPr>
          <w:rFonts w:ascii="Times New Roman" w:hAnsi="Times New Roman"/>
          <w:sz w:val="24"/>
        </w:rPr>
        <w:tab/>
      </w:r>
      <w:r w:rsidR="00F97827" w:rsidRPr="00F97827">
        <w:rPr>
          <w:rFonts w:ascii="Times New Roman" w:hAnsi="Times New Roman"/>
          <w:sz w:val="24"/>
        </w:rPr>
        <w:t>Карта</w:t>
      </w:r>
      <w:r w:rsidRPr="00F97827">
        <w:rPr>
          <w:rFonts w:ascii="Times New Roman" w:hAnsi="Times New Roman"/>
          <w:sz w:val="24"/>
        </w:rPr>
        <w:t xml:space="preserve"> Ұстаушыдан/Клиенттен Банк алатын ақпараттың осы ақпаратты SSL хаттамасымен қорғау жолымен өту қауіпсіздігін қамтамасыз ету.</w:t>
      </w:r>
    </w:p>
    <w:p w14:paraId="03B7C8AB" w14:textId="67BB6FA6" w:rsidR="00C32F0C" w:rsidRPr="00F97827" w:rsidRDefault="007D1712" w:rsidP="00C32F0C">
      <w:pPr>
        <w:spacing w:after="0" w:line="240" w:lineRule="auto"/>
        <w:jc w:val="both"/>
        <w:rPr>
          <w:rFonts w:ascii="Times New Roman" w:hAnsi="Times New Roman"/>
          <w:b/>
          <w:sz w:val="24"/>
          <w:szCs w:val="24"/>
        </w:rPr>
      </w:pPr>
      <w:r w:rsidRPr="00F97827">
        <w:rPr>
          <w:rFonts w:ascii="Times New Roman" w:hAnsi="Times New Roman"/>
          <w:b/>
          <w:sz w:val="24"/>
        </w:rPr>
        <w:t>6.2.</w:t>
      </w:r>
      <w:r w:rsidRPr="00F97827">
        <w:rPr>
          <w:rFonts w:ascii="Times New Roman" w:hAnsi="Times New Roman"/>
          <w:b/>
          <w:sz w:val="24"/>
        </w:rPr>
        <w:tab/>
        <w:t>Банк келесілерге құқылы:</w:t>
      </w:r>
    </w:p>
    <w:p w14:paraId="3C99FBE6" w14:textId="39791960" w:rsidR="00C32F0C" w:rsidRPr="00F97827" w:rsidRDefault="00EE7029" w:rsidP="00C32F0C">
      <w:pPr>
        <w:spacing w:after="0" w:line="240" w:lineRule="auto"/>
        <w:jc w:val="both"/>
        <w:rPr>
          <w:rFonts w:ascii="Times New Roman" w:hAnsi="Times New Roman"/>
          <w:sz w:val="24"/>
          <w:szCs w:val="24"/>
        </w:rPr>
      </w:pPr>
      <w:r w:rsidRPr="00F97827">
        <w:rPr>
          <w:rFonts w:ascii="Times New Roman" w:hAnsi="Times New Roman"/>
          <w:sz w:val="24"/>
        </w:rPr>
        <w:t>6.2.1.</w:t>
      </w:r>
      <w:r w:rsidRPr="00F97827">
        <w:rPr>
          <w:rFonts w:ascii="Times New Roman" w:hAnsi="Times New Roman"/>
          <w:sz w:val="24"/>
        </w:rPr>
        <w:tab/>
        <w:t>Кәсіпорынның Шартқа № 2 қосымшаға сәйкес Интернет-дүкенді тиісті ресімдеу шарттарын сақтауын тексеру мақсатында Интернет-дүкеннің сыртқы бөлігіне мониторинг жүргізу. Банк сондай-ақ Кәсіпорынның кез келген жұмыс уақытында өз қалауы бойынша үй-жайларға, сондай-ақ Кәсіпорынның шарт бойынша өз міндеттемелерін орындауына жауапты бөлімшелеріне жеке бару арқылы Кәсіпорынға инспекция жүргізуге құқылы.</w:t>
      </w:r>
    </w:p>
    <w:p w14:paraId="7A616DBC" w14:textId="41F75AEC" w:rsidR="00C32F0C" w:rsidRPr="00F97827" w:rsidRDefault="00EE7029" w:rsidP="00C32F0C">
      <w:pPr>
        <w:spacing w:after="0" w:line="240" w:lineRule="auto"/>
        <w:jc w:val="both"/>
        <w:rPr>
          <w:rFonts w:ascii="Times New Roman" w:hAnsi="Times New Roman"/>
          <w:sz w:val="24"/>
          <w:szCs w:val="24"/>
        </w:rPr>
      </w:pPr>
      <w:r w:rsidRPr="00F97827">
        <w:rPr>
          <w:rFonts w:ascii="Times New Roman" w:hAnsi="Times New Roman"/>
          <w:sz w:val="24"/>
        </w:rPr>
        <w:t>6.2.2.</w:t>
      </w:r>
      <w:r w:rsidRPr="00F97827">
        <w:rPr>
          <w:rFonts w:ascii="Times New Roman" w:hAnsi="Times New Roman"/>
          <w:sz w:val="24"/>
        </w:rPr>
        <w:tab/>
        <w:t xml:space="preserve">Кейінгі Аударымдардан Қайтару операцияларының, Алаяқтық операцияларының сомаларын, Операциялар бойынша Банктен өндіріп алынған алынған кез келген ХТЖ санкцияларының/айыппұлдарының/ комиссияларының және/немесе Кәсіпорынның Шарт бойынша Банк алдында туындаған кез келген басқа берешектерінің сомаларын аудармау немесе ұстамау. Бұл ретте Кәсіпорынның пайдасына ақшаны есептеу/аудару фактісі төлем операцияларының дұрыстығын сөзсіз мойындау болып табылмайды. </w:t>
      </w:r>
    </w:p>
    <w:p w14:paraId="06BBB492" w14:textId="2FD9E31F" w:rsidR="00C32F0C" w:rsidRPr="00F97827" w:rsidRDefault="00EE7029" w:rsidP="00C32F0C">
      <w:pPr>
        <w:spacing w:after="0" w:line="240" w:lineRule="auto"/>
        <w:jc w:val="both"/>
        <w:rPr>
          <w:rFonts w:ascii="Times New Roman" w:hAnsi="Times New Roman"/>
          <w:sz w:val="24"/>
          <w:szCs w:val="24"/>
        </w:rPr>
      </w:pPr>
      <w:r w:rsidRPr="00F97827">
        <w:rPr>
          <w:rFonts w:ascii="Times New Roman" w:hAnsi="Times New Roman"/>
          <w:sz w:val="24"/>
        </w:rPr>
        <w:t>6.2.3.</w:t>
      </w:r>
      <w:r w:rsidRPr="00F97827">
        <w:rPr>
          <w:rFonts w:ascii="Times New Roman" w:hAnsi="Times New Roman"/>
          <w:sz w:val="24"/>
        </w:rPr>
        <w:tab/>
        <w:t xml:space="preserve">Төлем операцияларының сомасы мен саны бойынша лимиттер (бұдан әрі - Лимиттер) белгілеу. Лимиттердің мөлшері Шартқа № 3 қосымшада көрсетілген және Банк Шартта қарастырылған тәсілмен Кәсіпорынға жазбаша хабарлама жіберу арқылы оны біржақты тәртіппен өзгертуі мүмкін. </w:t>
      </w:r>
    </w:p>
    <w:p w14:paraId="406B82F4" w14:textId="5E929F5B" w:rsidR="00C32F0C" w:rsidRPr="00F97827" w:rsidRDefault="00EE7029" w:rsidP="00C32F0C">
      <w:pPr>
        <w:spacing w:after="0" w:line="240" w:lineRule="auto"/>
        <w:jc w:val="both"/>
        <w:rPr>
          <w:rFonts w:ascii="Times New Roman" w:hAnsi="Times New Roman"/>
          <w:sz w:val="24"/>
          <w:szCs w:val="24"/>
        </w:rPr>
      </w:pPr>
      <w:r w:rsidRPr="00F97827">
        <w:rPr>
          <w:rFonts w:ascii="Times New Roman" w:hAnsi="Times New Roman"/>
          <w:sz w:val="24"/>
        </w:rPr>
        <w:t>6.2.4.</w:t>
      </w:r>
      <w:r w:rsidRPr="00F97827">
        <w:rPr>
          <w:rFonts w:ascii="Times New Roman" w:hAnsi="Times New Roman"/>
          <w:sz w:val="24"/>
        </w:rPr>
        <w:tab/>
        <w:t>Кәсіпорыннан келесі ақпаратты алу (сұрау):</w:t>
      </w:r>
    </w:p>
    <w:p w14:paraId="778BB32A"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Интернет-дүкенде сатылатын және сатылған Тауарлар/Қызметтер туралы;</w:t>
      </w:r>
    </w:p>
    <w:p w14:paraId="45653B02" w14:textId="51C05D94"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ҚР заңнамасында, Банктің ішкі құжаттарында және/немесе ХТЖ Ережелерінде қарастырылған жағдайларда жүргізілген Операциялар, соның ішінде Тауардың/Қызметтің Карта ұстаушысына/Клиентке сатылғанын растайтын құжаттар туралы;</w:t>
      </w:r>
    </w:p>
    <w:p w14:paraId="5795932B" w14:textId="2A87B8B1" w:rsidR="008C5727"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Кәсіпорында сатылатын Тауарларға/Қызметтерге рұқсатының/ лицензиялардың болуы туралы (егер мұндай лицензиялар ҚР заңнамасының талаптарына сәйкес Кәсіпорында болуы тиіс болса);</w:t>
      </w:r>
    </w:p>
    <w:p w14:paraId="203BB17D" w14:textId="00BE601F" w:rsidR="00C32F0C" w:rsidRPr="00F97827" w:rsidRDefault="008C5727" w:rsidP="00C32F0C">
      <w:pPr>
        <w:spacing w:after="0" w:line="240" w:lineRule="auto"/>
        <w:jc w:val="both"/>
        <w:rPr>
          <w:rFonts w:ascii="Times New Roman" w:hAnsi="Times New Roman"/>
          <w:sz w:val="24"/>
          <w:szCs w:val="24"/>
        </w:rPr>
      </w:pPr>
      <w:r w:rsidRPr="00F97827">
        <w:rPr>
          <w:rFonts w:ascii="Times New Roman" w:hAnsi="Times New Roman"/>
        </w:rPr>
        <w:t xml:space="preserve"> </w:t>
      </w:r>
      <w:r w:rsidRPr="00F97827">
        <w:rPr>
          <w:rFonts w:ascii="Times New Roman" w:hAnsi="Times New Roman"/>
          <w:sz w:val="24"/>
        </w:rPr>
        <w:t>• Тауарларға/Қызметтерге ақы төлеу процедурасының, Карта Ұстаушыларға және Клиенттерге Тауарларды/Қызметтерді ұсыну процедураларының, сондай-ақ Төлем операцияларының және Тауарды/Қызметтерді қайтару операцияларының күшін жою рәсімдерінің сипаттамасы;.</w:t>
      </w:r>
    </w:p>
    <w:p w14:paraId="2D14CC39" w14:textId="77777777" w:rsidR="00D038B7" w:rsidRPr="00F97827" w:rsidRDefault="00D038B7" w:rsidP="00C32F0C">
      <w:pPr>
        <w:spacing w:after="0" w:line="240" w:lineRule="auto"/>
        <w:jc w:val="both"/>
        <w:rPr>
          <w:rFonts w:ascii="Times New Roman" w:hAnsi="Times New Roman"/>
          <w:sz w:val="24"/>
          <w:szCs w:val="24"/>
        </w:rPr>
      </w:pPr>
      <w:r w:rsidRPr="00F97827">
        <w:rPr>
          <w:rFonts w:ascii="Times New Roman" w:hAnsi="Times New Roman"/>
          <w:sz w:val="24"/>
        </w:rPr>
        <w:t>• Кәсіпорынға, оның қызметіне және жүргізілетін Операцияларға қатысты кез-келген құжаттарды (мәліметтерді);</w:t>
      </w:r>
    </w:p>
    <w:p w14:paraId="11EB68F2" w14:textId="7897AC37" w:rsidR="00C978E4" w:rsidRPr="00F97827" w:rsidRDefault="00FB4F05" w:rsidP="00C32F0C">
      <w:pPr>
        <w:spacing w:after="0" w:line="240" w:lineRule="auto"/>
        <w:jc w:val="both"/>
        <w:rPr>
          <w:rFonts w:ascii="Times New Roman" w:hAnsi="Times New Roman"/>
          <w:color w:val="000000"/>
          <w:sz w:val="24"/>
          <w:szCs w:val="24"/>
        </w:rPr>
      </w:pPr>
      <w:r w:rsidRPr="00F97827">
        <w:rPr>
          <w:rFonts w:ascii="Times New Roman" w:hAnsi="Times New Roman"/>
          <w:sz w:val="24"/>
        </w:rPr>
        <w:t>6.2.5.</w:t>
      </w:r>
      <w:r w:rsidRPr="00F97827">
        <w:rPr>
          <w:rFonts w:ascii="Times New Roman" w:hAnsi="Times New Roman"/>
          <w:sz w:val="24"/>
        </w:rPr>
        <w:tab/>
      </w:r>
      <w:r w:rsidRPr="00F97827">
        <w:rPr>
          <w:rFonts w:ascii="Times New Roman" w:hAnsi="Times New Roman"/>
          <w:color w:val="000000"/>
          <w:sz w:val="24"/>
        </w:rPr>
        <w:t xml:space="preserve"> Кәсіпорынмен алдын ала келіспей, Шарт бойынша есеп айырысуды жүзеге асырғаны үшін Кәсіпорыннан Банктің алатын комиссия мөлшерін өзгерту бөлігінде, сондай-ақ осындай өзгерістер/толықтырулар күшіне енген күнге дейін 5 (бес) жұмыс күнінен кешіктірмей Кәсіпорынды хабардар ете отырып, Банк Қызметтері үшін қосымша ақы алу бөлігінде шартқа біржақты тәртіппен өзгерістер мен толықтырулар енгізу. Банк өз қалауы бойынша Банктің таңдаған Шартта қарастырылған тәсілдердің бірімен енгізілген өзгерістер туралы Кәсіпорынды хабардар етеді: Шартқа қосымша келісім жасасу немесе Кәсіпорын </w:t>
      </w:r>
      <w:r w:rsidRPr="00F97827">
        <w:rPr>
          <w:rFonts w:ascii="Times New Roman" w:hAnsi="Times New Roman"/>
          <w:color w:val="000000"/>
          <w:sz w:val="24"/>
        </w:rPr>
        <w:lastRenderedPageBreak/>
        <w:t>келісімінің басқа жазбаша растамасы талап етілмейді. Кәсіпорын Шартқа өзгерістермен, соның ішінде тарифтердің өзгергенімен келіспеген жағдайда Банкке Шарттың 12-бөлімінде қарастырылған тәртіпте хабарлама жібере отырып, Шартты ары қарай орындаудан бас тартуға құқылы. Кәсіпорынның Шарттан бас тарту туралы хабарламаны ұсынбауы және Шартты ары қарай орындауы Кәсіпорынның Шартқа енгізілетін өзгерістермен және толықтырулармен келісетінін растайды.</w:t>
      </w:r>
    </w:p>
    <w:p w14:paraId="51E793C3" w14:textId="2CBF3D59" w:rsidR="00C32F0C" w:rsidRPr="00F97827" w:rsidRDefault="00FB4F05" w:rsidP="00C32F0C">
      <w:pPr>
        <w:spacing w:after="0" w:line="240" w:lineRule="auto"/>
        <w:jc w:val="both"/>
        <w:rPr>
          <w:rFonts w:ascii="Times New Roman" w:hAnsi="Times New Roman"/>
          <w:sz w:val="24"/>
          <w:szCs w:val="24"/>
        </w:rPr>
      </w:pPr>
      <w:r w:rsidRPr="00F97827">
        <w:rPr>
          <w:rFonts w:ascii="Times New Roman" w:hAnsi="Times New Roman"/>
          <w:sz w:val="24"/>
        </w:rPr>
        <w:t>6.2.6.</w:t>
      </w:r>
      <w:r w:rsidRPr="00F97827">
        <w:rPr>
          <w:rFonts w:ascii="Times New Roman" w:hAnsi="Times New Roman"/>
          <w:sz w:val="24"/>
        </w:rPr>
        <w:tab/>
        <w:t xml:space="preserve">Кәсіпорыннан Банкте ашылған Банктік шоттағы төмендетілмейтін қалдықтың минималды мөлшерін ұстауды талап ету. Мөлшері Банк талабында көрсетіледі. </w:t>
      </w:r>
    </w:p>
    <w:p w14:paraId="3C1C7316" w14:textId="3C442432" w:rsidR="00C32F0C" w:rsidRPr="00F97827" w:rsidRDefault="00FB4F05" w:rsidP="00C32F0C">
      <w:pPr>
        <w:spacing w:after="0" w:line="240" w:lineRule="auto"/>
        <w:jc w:val="both"/>
        <w:rPr>
          <w:rFonts w:ascii="Times New Roman" w:hAnsi="Times New Roman"/>
          <w:sz w:val="24"/>
          <w:szCs w:val="24"/>
        </w:rPr>
      </w:pPr>
      <w:r w:rsidRPr="00F97827">
        <w:rPr>
          <w:rFonts w:ascii="Times New Roman" w:hAnsi="Times New Roman"/>
          <w:sz w:val="24"/>
        </w:rPr>
        <w:t>6.2.7.</w:t>
      </w:r>
      <w:r w:rsidRPr="00F97827">
        <w:rPr>
          <w:rFonts w:ascii="Times New Roman" w:hAnsi="Times New Roman"/>
          <w:sz w:val="24"/>
        </w:rPr>
        <w:tab/>
        <w:t>Келесі жағдайларда Шарт күшін тоқтату (біржақты соттан тыс тәртіпте)/ тоқтата тұру және/немесе Операциялар жүргізуді тоқтату/тоқтата тұру және/немесе Өтемді жүзеге асырмау және/немесе Виртуалды терминалды бұғаттау:</w:t>
      </w:r>
    </w:p>
    <w:p w14:paraId="2A77E544" w14:textId="21CB685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Кәсіпорынның Шарт талаптарын бұзуы;</w:t>
      </w:r>
    </w:p>
    <w:p w14:paraId="35CB1410" w14:textId="77777777" w:rsidR="007D4A7A"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Банктің мониторинг жүйесі/Банк қызметкері күдікті деп таныған Операциялар және/немесе Авторизациялық сұратулар болған кезде;</w:t>
      </w:r>
    </w:p>
    <w:p w14:paraId="11F9FA29" w14:textId="6CA94BBA"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Банкке Кәсіпорын және/немесе Интернет-дүкен арқылы сатылатын Тауарлар/Қызметтер туралы ,с.і. Өтінімде көрсетілген дұрыс емес ақпараттың берілуі;</w:t>
      </w:r>
    </w:p>
    <w:p w14:paraId="3DFE9F48" w14:textId="312D875B"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Кәсіпорын қаржылық зиян және/немесе Банк беделіне зиян келтіруі мүмкін қызмет түрлерін жүзеге асырған кезде, соның ішінде Интернет дүкенде ҚР заңнамасымен және/немесе ХТЖ Ережелерімен тыйым салынған Тауарларды/Қызметтерді сатқан жағдайда;</w:t>
      </w:r>
    </w:p>
    <w:p w14:paraId="6C316352" w14:textId="0BFC78B3"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Кәсіпорын үшін сипатталмаған төлем операциялары санының төмендеуі/өсуі немесе қайтару операцияларының өсуі кезінде;</w:t>
      </w:r>
    </w:p>
    <w:p w14:paraId="3DBC3CA5" w14:textId="22289A32"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xml:space="preserve">• егер </w:t>
      </w:r>
      <w:r w:rsidR="00F97827" w:rsidRPr="00F97827">
        <w:rPr>
          <w:rFonts w:ascii="Times New Roman" w:hAnsi="Times New Roman"/>
          <w:sz w:val="24"/>
        </w:rPr>
        <w:t>Карта</w:t>
      </w:r>
      <w:r w:rsidRPr="00F97827">
        <w:rPr>
          <w:rFonts w:ascii="Times New Roman" w:hAnsi="Times New Roman"/>
          <w:sz w:val="24"/>
        </w:rPr>
        <w:t xml:space="preserve"> Ұстаушы / Клиент төлем операциясын жасауды мойындамаса;</w:t>
      </w:r>
    </w:p>
    <w:p w14:paraId="796F6985" w14:textId="1C89F26F"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Кәсіпорын Банкке алдын ала хабарламай, Интернет-дүкеннің домендік атына өзгерістер енгізген кезде;</w:t>
      </w:r>
    </w:p>
    <w:p w14:paraId="422FFC84" w14:textId="27088610"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xml:space="preserve">• Банк қайтару операциясын жүргізуден заңсыз бас тарту жағдайларын анықтаған кезде немесе ақша </w:t>
      </w:r>
      <w:r w:rsidR="00F97827" w:rsidRPr="00F97827">
        <w:rPr>
          <w:rFonts w:ascii="Times New Roman" w:hAnsi="Times New Roman"/>
          <w:sz w:val="24"/>
        </w:rPr>
        <w:t>Карта</w:t>
      </w:r>
      <w:r w:rsidRPr="00F97827">
        <w:rPr>
          <w:rFonts w:ascii="Times New Roman" w:hAnsi="Times New Roman"/>
          <w:sz w:val="24"/>
        </w:rPr>
        <w:t xml:space="preserve"> Ұстаушының/Клиенттің Банктік шотынан бұрын жүргізілген төлем операциялары бойынша заңсыз есептен шығарылған өзге жағдайларда;</w:t>
      </w:r>
    </w:p>
    <w:p w14:paraId="45F72EB1" w14:textId="50F8C861"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Кәсіпорын Алаяқтық операциялары жасалған/ болған және/немесе Банк анықтаған және/немесе Кәсіпорын және/немесе оның қызметкерлері, соның ішінде Карта ұстаушылары/Клиенттер алаяқтық немесе өзге де заңсыз әрекеттерге қатысқан жағдайда;</w:t>
      </w:r>
    </w:p>
    <w:p w14:paraId="0E7856F4" w14:textId="747DEE59" w:rsidR="002C6002"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Интернет-дүкеннің Шартқа № 1 қосымшада белгіленген талаптарға сәйкес келмеген жағдайда.</w:t>
      </w:r>
    </w:p>
    <w:p w14:paraId="39AC7B00" w14:textId="77777777" w:rsidR="002C6002" w:rsidRPr="00F97827" w:rsidRDefault="002C6002" w:rsidP="002C6002">
      <w:pPr>
        <w:spacing w:after="0" w:line="240" w:lineRule="auto"/>
        <w:jc w:val="both"/>
        <w:rPr>
          <w:rFonts w:ascii="Times New Roman" w:hAnsi="Times New Roman"/>
          <w:sz w:val="24"/>
          <w:szCs w:val="24"/>
        </w:rPr>
      </w:pPr>
      <w:r w:rsidRPr="00F97827">
        <w:rPr>
          <w:rFonts w:ascii="Times New Roman" w:hAnsi="Times New Roman"/>
          <w:sz w:val="24"/>
        </w:rPr>
        <w:t>•  Банктің Операциялар қылмыстық жолмен алынған кірістерді заңдастыру (жылыстату) және терроризмді қаржыландыру мақсатында немесе ҚР заңнамасының талаптарын бұза отырып жүзеге асырылады деген күмәні болған кезде;</w:t>
      </w:r>
    </w:p>
    <w:p w14:paraId="28F776DC" w14:textId="77777777" w:rsidR="002C6002" w:rsidRPr="00F97827" w:rsidRDefault="002C6002" w:rsidP="002C6002">
      <w:pPr>
        <w:spacing w:after="0" w:line="240" w:lineRule="auto"/>
        <w:jc w:val="both"/>
        <w:rPr>
          <w:rFonts w:ascii="Times New Roman" w:hAnsi="Times New Roman"/>
          <w:sz w:val="24"/>
          <w:szCs w:val="24"/>
        </w:rPr>
      </w:pPr>
      <w:r w:rsidRPr="00F97827">
        <w:rPr>
          <w:rFonts w:ascii="Times New Roman" w:hAnsi="Times New Roman"/>
          <w:sz w:val="24"/>
        </w:rPr>
        <w:t>•  егер Операцияның бір тарабы (тараптары):</w:t>
      </w:r>
    </w:p>
    <w:p w14:paraId="389790D1" w14:textId="77777777" w:rsidR="002C6002" w:rsidRPr="00F97827" w:rsidRDefault="002C6002" w:rsidP="002C6002">
      <w:pPr>
        <w:spacing w:after="0" w:line="240" w:lineRule="auto"/>
        <w:jc w:val="both"/>
        <w:rPr>
          <w:rFonts w:ascii="Times New Roman" w:hAnsi="Times New Roman"/>
          <w:sz w:val="24"/>
          <w:szCs w:val="24"/>
        </w:rPr>
      </w:pPr>
      <w:r w:rsidRPr="00F97827">
        <w:rPr>
          <w:rFonts w:ascii="Times New Roman" w:hAnsi="Times New Roman"/>
          <w:sz w:val="24"/>
        </w:rPr>
        <w:t>а) уәкілетті мемлекеттік орган жасаған терроризм мен экстремизмді қаржыландырумен байланысты ұйымдар мен тұлғалар тізіміне (бұдан әрі - Тізім) енген ұйым немесе тұлға;</w:t>
      </w:r>
    </w:p>
    <w:p w14:paraId="299B72ED" w14:textId="77777777" w:rsidR="002C6002" w:rsidRPr="00F97827" w:rsidRDefault="002C6002" w:rsidP="002C6002">
      <w:pPr>
        <w:spacing w:after="0" w:line="240" w:lineRule="auto"/>
        <w:jc w:val="both"/>
        <w:rPr>
          <w:rFonts w:ascii="Times New Roman" w:hAnsi="Times New Roman"/>
          <w:sz w:val="24"/>
          <w:szCs w:val="24"/>
        </w:rPr>
      </w:pPr>
      <w:r w:rsidRPr="00F97827">
        <w:rPr>
          <w:rFonts w:ascii="Times New Roman" w:hAnsi="Times New Roman"/>
          <w:sz w:val="24"/>
        </w:rPr>
        <w:t>б) Тізімге енген ұйым немесе тұлғаның тікелей немесе жанама меншігіндегі немесе тікелей бақылауындағы заңды тұлға, Тізімге енген ұйымның немесе тұлғаның атынан немесе оның тапсырмасы бойынша әрекет ететін жеке немесе заңды тұлға;</w:t>
      </w:r>
    </w:p>
    <w:p w14:paraId="4B94AF23" w14:textId="77777777" w:rsidR="002C6002" w:rsidRPr="00F97827" w:rsidRDefault="002C6002" w:rsidP="002C6002">
      <w:pPr>
        <w:spacing w:after="0" w:line="240" w:lineRule="auto"/>
        <w:jc w:val="both"/>
        <w:rPr>
          <w:rFonts w:ascii="Times New Roman" w:hAnsi="Times New Roman"/>
          <w:sz w:val="24"/>
          <w:szCs w:val="24"/>
        </w:rPr>
      </w:pPr>
      <w:r w:rsidRPr="00F97827">
        <w:rPr>
          <w:rFonts w:ascii="Times New Roman" w:hAnsi="Times New Roman"/>
          <w:sz w:val="24"/>
        </w:rPr>
        <w:t>в) халықаралық ұйым немесе шет мемлекет айқындаған ақшаны жылыстату және терроризмді қаржыландыру қаупі елеулі елде тіркелген/орналасқан тұлға немесе Операцияны орындауға осындай тұлға қатысса;</w:t>
      </w:r>
    </w:p>
    <w:p w14:paraId="220F9EAB" w14:textId="77777777" w:rsidR="002C6002" w:rsidRPr="00F97827" w:rsidRDefault="002C6002" w:rsidP="002C6002">
      <w:pPr>
        <w:spacing w:after="0" w:line="240" w:lineRule="auto"/>
        <w:jc w:val="both"/>
        <w:rPr>
          <w:rFonts w:ascii="Times New Roman" w:hAnsi="Times New Roman"/>
          <w:sz w:val="24"/>
          <w:szCs w:val="24"/>
        </w:rPr>
      </w:pPr>
      <w:r w:rsidRPr="00F97827">
        <w:rPr>
          <w:rFonts w:ascii="Times New Roman" w:hAnsi="Times New Roman"/>
          <w:sz w:val="24"/>
        </w:rPr>
        <w:t>• Кәсіпорынды тиісті түрде тексеру үшін қажет құжаттар мен ақпаратты бермеу, дұрыс емес құжаттар мен мәліметтер беру, сондай-ақ Банктің пікірінше Шартты орындау елеулі залалға/шығындарға әкелуі  және/немесе Банк үшін бедел тәуекелін тудыруы мүмкін басқа жағдайларда;</w:t>
      </w:r>
    </w:p>
    <w:p w14:paraId="4C46CE80" w14:textId="77777777" w:rsidR="002C6002" w:rsidRPr="00F97827" w:rsidRDefault="002C6002" w:rsidP="002C6002">
      <w:pPr>
        <w:spacing w:after="0" w:line="240" w:lineRule="auto"/>
        <w:jc w:val="both"/>
        <w:rPr>
          <w:rFonts w:ascii="Times New Roman" w:hAnsi="Times New Roman"/>
          <w:sz w:val="24"/>
          <w:szCs w:val="24"/>
        </w:rPr>
      </w:pPr>
      <w:r w:rsidRPr="00F97827">
        <w:rPr>
          <w:rFonts w:ascii="Times New Roman" w:hAnsi="Times New Roman"/>
          <w:sz w:val="24"/>
        </w:rPr>
        <w:t xml:space="preserve">• Кәсіпорынға (оның акционерлеріне/қатысушыларына/ соңғы бенефициарларына/басшысына) санкциялар қолданылған/ қолданылу қаупі болған </w:t>
      </w:r>
      <w:r w:rsidRPr="00F97827">
        <w:rPr>
          <w:rFonts w:ascii="Times New Roman" w:hAnsi="Times New Roman"/>
          <w:sz w:val="24"/>
        </w:rPr>
        <w:lastRenderedPageBreak/>
        <w:t>жағдайда және/немесе ҚР заңнамасымен, ХТЖ, халықаралық/үкіметаралық келісімдермен, шетелдік заңнамамен белгіленген санкция редимін, тыйымдарды және/немесе шектеулерді бұзу қаупі болған жағдайда;</w:t>
      </w:r>
    </w:p>
    <w:p w14:paraId="536CF02C" w14:textId="77777777" w:rsidR="002C6002" w:rsidRPr="00F97827" w:rsidRDefault="002C6002" w:rsidP="002C6002">
      <w:pPr>
        <w:spacing w:after="0" w:line="240" w:lineRule="auto"/>
        <w:jc w:val="both"/>
        <w:rPr>
          <w:rFonts w:ascii="Times New Roman" w:hAnsi="Times New Roman"/>
          <w:sz w:val="24"/>
          <w:szCs w:val="24"/>
        </w:rPr>
      </w:pPr>
      <w:r w:rsidRPr="00F97827">
        <w:rPr>
          <w:rFonts w:ascii="Times New Roman" w:hAnsi="Times New Roman"/>
          <w:sz w:val="24"/>
        </w:rPr>
        <w:t xml:space="preserve">•  Лимиттерді асыру; </w:t>
      </w:r>
    </w:p>
    <w:p w14:paraId="1546A280" w14:textId="77777777" w:rsidR="002C6002" w:rsidRPr="00F97827" w:rsidRDefault="002C6002" w:rsidP="002C6002">
      <w:pPr>
        <w:spacing w:after="0" w:line="240" w:lineRule="auto"/>
        <w:jc w:val="both"/>
        <w:rPr>
          <w:rFonts w:ascii="Times New Roman" w:hAnsi="Times New Roman"/>
          <w:sz w:val="24"/>
          <w:szCs w:val="24"/>
        </w:rPr>
      </w:pPr>
      <w:r w:rsidRPr="00F97827">
        <w:rPr>
          <w:rFonts w:ascii="Times New Roman" w:hAnsi="Times New Roman"/>
          <w:sz w:val="24"/>
        </w:rPr>
        <w:t xml:space="preserve">• Кәсіпорынның Банк қызметтерінің ақысын төлеу бойынша берешегі болған жағдайда; </w:t>
      </w:r>
    </w:p>
    <w:p w14:paraId="51D4CC29" w14:textId="77777777" w:rsidR="002C6002" w:rsidRPr="00F97827" w:rsidRDefault="002C6002" w:rsidP="002C6002">
      <w:pPr>
        <w:spacing w:after="0" w:line="240" w:lineRule="auto"/>
        <w:jc w:val="both"/>
        <w:rPr>
          <w:rFonts w:ascii="Times New Roman" w:hAnsi="Times New Roman"/>
          <w:sz w:val="24"/>
          <w:szCs w:val="24"/>
        </w:rPr>
      </w:pPr>
      <w:r w:rsidRPr="00F97827">
        <w:rPr>
          <w:rFonts w:ascii="Times New Roman" w:hAnsi="Times New Roman"/>
          <w:sz w:val="24"/>
        </w:rPr>
        <w:t>• Chargeback сомасы көрсетілген пайыздық қатынас асырылған күн алдындағы жыл бойынша барлық Операциялар сомасының 3% (үш пайызынан) артық болса.</w:t>
      </w:r>
    </w:p>
    <w:p w14:paraId="6BA91B8E" w14:textId="041B3B2F" w:rsidR="00C32F0C" w:rsidRPr="00F97827" w:rsidRDefault="002C6002" w:rsidP="002C6002">
      <w:pPr>
        <w:spacing w:after="0" w:line="240" w:lineRule="auto"/>
        <w:jc w:val="both"/>
        <w:rPr>
          <w:rFonts w:ascii="Times New Roman" w:hAnsi="Times New Roman"/>
          <w:sz w:val="24"/>
          <w:szCs w:val="24"/>
        </w:rPr>
      </w:pPr>
      <w:r w:rsidRPr="00F97827">
        <w:rPr>
          <w:rFonts w:ascii="Times New Roman" w:hAnsi="Times New Roman"/>
          <w:sz w:val="24"/>
        </w:rPr>
        <w:t>Көрсетілген жағдайларда Банк мүмкіндігінше Кәсіпорынға артынан хабарлама жіберуге құқылы, бірақ міндетті емес (бұл ретте хабарлама форматы мен жіберу тәсілін Банк өзі белгілейді).</w:t>
      </w:r>
    </w:p>
    <w:p w14:paraId="11A1E35C" w14:textId="25705A7D" w:rsidR="00C32F0C" w:rsidRPr="00F97827" w:rsidRDefault="0007158A" w:rsidP="00C32F0C">
      <w:pPr>
        <w:spacing w:after="0" w:line="240" w:lineRule="auto"/>
        <w:jc w:val="both"/>
        <w:rPr>
          <w:rFonts w:ascii="Times New Roman" w:hAnsi="Times New Roman"/>
          <w:sz w:val="24"/>
          <w:szCs w:val="24"/>
        </w:rPr>
      </w:pPr>
      <w:r w:rsidRPr="00F97827">
        <w:rPr>
          <w:rFonts w:ascii="Times New Roman" w:hAnsi="Times New Roman"/>
          <w:sz w:val="24"/>
        </w:rPr>
        <w:t>6.2.8.</w:t>
      </w:r>
      <w:r w:rsidRPr="00F97827">
        <w:rPr>
          <w:rFonts w:ascii="Times New Roman" w:hAnsi="Times New Roman"/>
          <w:sz w:val="24"/>
        </w:rPr>
        <w:tab/>
        <w:t>Коммерциялық/банктік құпияны қоса алғанда, Шартқа байланысты Банкке белгілі болған ақпаратты ХТЖ және басқа үшінші тұлғаларға, бұл ақпаратты ХТЖ бағдарламаларында, соның ішінде Операцияны жүргізу кезінде қауіпсіздікті қамтамасыз ету және алаяқтықтың алдын алу бойынша қолдану мақсатында, сондай-ақ Операцияларды жүргізуге арналған техникалық жүйелердің тәулік бойы жұмыс істеуін қамтамасыз ету мақсатында  ұсыну.</w:t>
      </w:r>
    </w:p>
    <w:p w14:paraId="4004F53A" w14:textId="385F23D7" w:rsidR="00C32F0C" w:rsidRPr="00F97827" w:rsidRDefault="0007158A" w:rsidP="00C32F0C">
      <w:pPr>
        <w:spacing w:after="0" w:line="240" w:lineRule="auto"/>
        <w:jc w:val="both"/>
        <w:rPr>
          <w:rFonts w:ascii="Times New Roman" w:hAnsi="Times New Roman"/>
          <w:sz w:val="24"/>
          <w:szCs w:val="24"/>
        </w:rPr>
      </w:pPr>
      <w:r w:rsidRPr="00F97827">
        <w:rPr>
          <w:rFonts w:ascii="Times New Roman" w:hAnsi="Times New Roman"/>
          <w:sz w:val="24"/>
        </w:rPr>
        <w:t>6.2.9. Интернет-дүкенді тіркеуден бас тарту немесе мұндай бас тарту және/немесе тоқтату себептерін түсіндірмей бұрын тіркелген Интернет-дүкенге қызмет көрсетуді тоқтату.</w:t>
      </w:r>
    </w:p>
    <w:p w14:paraId="5A2213E3" w14:textId="3C929BD7" w:rsidR="00C32F0C" w:rsidRPr="00F97827" w:rsidRDefault="0007158A" w:rsidP="006D0950">
      <w:pPr>
        <w:pStyle w:val="ListParagraph1"/>
        <w:ind w:left="0" w:firstLine="28"/>
        <w:jc w:val="both"/>
        <w:rPr>
          <w:rFonts w:cs="Times New Roman"/>
        </w:rPr>
      </w:pPr>
      <w:r w:rsidRPr="00F97827">
        <w:rPr>
          <w:rFonts w:cs="Times New Roman"/>
        </w:rPr>
        <w:t>6.2.10. Кәсіпорынға алдын ала хабарламай Кәсіпорында Шартта қарастырылған жағдайларда туындаған кез келген берешек мөлшерінде Банкте ашылған Кәсіпорының банктік шотын тікелей дебеттеу арқылы кез келген валютада ақшаны алу;</w:t>
      </w:r>
    </w:p>
    <w:p w14:paraId="6861D496" w14:textId="24A96230" w:rsidR="00C32F0C" w:rsidRPr="00F97827" w:rsidRDefault="00C32F0C" w:rsidP="00552BCA">
      <w:pPr>
        <w:pStyle w:val="ListParagraph1"/>
        <w:ind w:left="0" w:firstLine="28"/>
        <w:jc w:val="both"/>
        <w:rPr>
          <w:rFonts w:cs="Times New Roman"/>
        </w:rPr>
      </w:pPr>
      <w:r w:rsidRPr="00F97827">
        <w:rPr>
          <w:rFonts w:cs="Times New Roman"/>
        </w:rPr>
        <w:t>Кәсіпорын Банк алдындағы берешегін өтеуі үшін Кәсіпорынның Банкте ашылған кез-келген шотын (теңгеде және/немесе шетелдік валютада ашылған) тікелей дебеттеу арқылы ақшаны алуға (есептен шығаруға) Банкке келісімін береді. Егер берешек валютасы банктік шот валютасына сәйкес келмесе, Банк ақша есептен шығарылатын сәтте Банк белгілеген валюталарды айырбастау бағамы бойынша ақшаны алуды (есептен шығаруды) жүзеге асырады.</w:t>
      </w:r>
    </w:p>
    <w:p w14:paraId="67463721" w14:textId="4D75CAAC" w:rsidR="00C32F0C" w:rsidRPr="00F97827" w:rsidRDefault="0007158A" w:rsidP="00C32F0C">
      <w:pPr>
        <w:spacing w:after="0" w:line="240" w:lineRule="auto"/>
        <w:jc w:val="both"/>
        <w:rPr>
          <w:rFonts w:ascii="Times New Roman" w:hAnsi="Times New Roman"/>
          <w:sz w:val="24"/>
          <w:szCs w:val="24"/>
        </w:rPr>
      </w:pPr>
      <w:r w:rsidRPr="00F97827">
        <w:rPr>
          <w:rFonts w:ascii="Times New Roman" w:hAnsi="Times New Roman"/>
          <w:color w:val="000000"/>
          <w:sz w:val="24"/>
        </w:rPr>
        <w:t xml:space="preserve">6.2.11. Өзгерту күнінен бастап 3 (үш) жұмыс күні ішінде Кәсіпорынды жазбаша түрде хабардар ете отырып, ҚР аумағында, сондай-ақ Қазақстан Республикасының аумағынан тыс орналасқан Эмитент-Банктер шығарған Карталармен төлем жасау бойынша баптауды біржақты тәртіпте өзгерту;  </w:t>
      </w:r>
    </w:p>
    <w:p w14:paraId="0626C93D" w14:textId="0DF026CC" w:rsidR="00C32F0C" w:rsidRPr="00F97827" w:rsidRDefault="0007158A" w:rsidP="00C32F0C">
      <w:pPr>
        <w:spacing w:after="0" w:line="240" w:lineRule="auto"/>
        <w:jc w:val="both"/>
        <w:rPr>
          <w:rFonts w:ascii="Times New Roman" w:hAnsi="Times New Roman"/>
          <w:color w:val="000000"/>
          <w:sz w:val="24"/>
          <w:szCs w:val="24"/>
        </w:rPr>
      </w:pPr>
      <w:r w:rsidRPr="00F97827">
        <w:rPr>
          <w:rFonts w:ascii="Times New Roman" w:hAnsi="Times New Roman"/>
          <w:color w:val="000000"/>
          <w:sz w:val="24"/>
        </w:rPr>
        <w:t>6.2.12. Кәсіпорынға алдын ала хабарламай, заңнама талаптарын бұзбайтын кез келген қолжетімді тәсілдермен, соның ішінде Интернет-дүкен сайтының мазмұнына визуалды талдау жүргізу, сондай-ақ Интернет-дүкен арқылы Төлем операциясын жасау арқылы Кәсіпорынның Шарт талаптарын орындауына бақылау жүргізу.</w:t>
      </w:r>
    </w:p>
    <w:p w14:paraId="1902ECC0" w14:textId="781DB7ED" w:rsidR="00603430" w:rsidRPr="00F97827" w:rsidRDefault="0007158A" w:rsidP="00C32F0C">
      <w:pPr>
        <w:spacing w:after="0" w:line="240" w:lineRule="auto"/>
        <w:jc w:val="both"/>
        <w:rPr>
          <w:rFonts w:ascii="Times New Roman" w:hAnsi="Times New Roman"/>
          <w:sz w:val="24"/>
          <w:szCs w:val="24"/>
        </w:rPr>
      </w:pPr>
      <w:r w:rsidRPr="00F97827">
        <w:rPr>
          <w:rFonts w:ascii="Times New Roman" w:hAnsi="Times New Roman"/>
          <w:sz w:val="24"/>
        </w:rPr>
        <w:t>6.2.13.  Кәсіпорынға Операция жүргізуді тоқтата тұру/ жүргізуден бас тарту күнінен кем дегенде 1 (бір) жұмыс күні бұрын тиісті хабарлама жіберіп, белгілі бір Карта түрін пайдаланылатын Операцияларды жүргізуді тоқтата тұру/жүргізуден бас тарту</w:t>
      </w:r>
      <w:r w:rsidRPr="00F97827">
        <w:rPr>
          <w:rFonts w:ascii="Times New Roman" w:hAnsi="Times New Roman"/>
        </w:rPr>
        <w:t xml:space="preserve"> </w:t>
      </w:r>
    </w:p>
    <w:p w14:paraId="7FB80E58" w14:textId="58059440" w:rsidR="00C32F0C" w:rsidRPr="00F97827" w:rsidRDefault="0007158A" w:rsidP="00C32F0C">
      <w:pPr>
        <w:spacing w:after="0" w:line="240" w:lineRule="auto"/>
        <w:jc w:val="both"/>
        <w:rPr>
          <w:rFonts w:ascii="Times New Roman" w:hAnsi="Times New Roman"/>
          <w:b/>
          <w:sz w:val="24"/>
          <w:szCs w:val="24"/>
        </w:rPr>
      </w:pPr>
      <w:r w:rsidRPr="00F97827">
        <w:rPr>
          <w:rFonts w:ascii="Times New Roman" w:hAnsi="Times New Roman"/>
          <w:b/>
          <w:sz w:val="24"/>
        </w:rPr>
        <w:t>6.3.</w:t>
      </w:r>
      <w:r w:rsidRPr="00F97827">
        <w:rPr>
          <w:rFonts w:ascii="Times New Roman" w:hAnsi="Times New Roman"/>
          <w:b/>
          <w:sz w:val="24"/>
        </w:rPr>
        <w:tab/>
        <w:t>Кәсіпорын келесілерге міндеттенеді:</w:t>
      </w:r>
    </w:p>
    <w:p w14:paraId="5AC1DDDB" w14:textId="70CAEB02" w:rsidR="00C32F0C" w:rsidRPr="00F97827" w:rsidRDefault="0007158A">
      <w:pPr>
        <w:spacing w:after="0" w:line="240" w:lineRule="auto"/>
        <w:jc w:val="both"/>
        <w:rPr>
          <w:rFonts w:ascii="Times New Roman" w:hAnsi="Times New Roman"/>
          <w:sz w:val="24"/>
          <w:szCs w:val="24"/>
        </w:rPr>
      </w:pPr>
      <w:r w:rsidRPr="00F97827">
        <w:rPr>
          <w:rFonts w:ascii="Times New Roman" w:hAnsi="Times New Roman"/>
          <w:sz w:val="24"/>
        </w:rPr>
        <w:t>6.3.1.</w:t>
      </w:r>
      <w:r w:rsidRPr="00F97827">
        <w:rPr>
          <w:rFonts w:ascii="Times New Roman" w:hAnsi="Times New Roman"/>
          <w:sz w:val="24"/>
        </w:rPr>
        <w:tab/>
        <w:t>Шарттың талаптарын, сонда-ақ ҚР заңнамасының, соның ішінде Қылмыстық жолмен алынған кірістерді заңдастыруға (жылыстатуға) және терроризмді қаржыландыруға қарсы іс-қимыл саласындағы заңнамасының талаптарын уақтылы және толық көлемде орындау, сондай-ақ ХТЖ ережелерін сақтау.</w:t>
      </w:r>
    </w:p>
    <w:p w14:paraId="5A690CD3" w14:textId="2915C5DE" w:rsidR="00C32F0C" w:rsidRPr="00F97827" w:rsidRDefault="0007158A" w:rsidP="00C32F0C">
      <w:pPr>
        <w:spacing w:after="0" w:line="240" w:lineRule="auto"/>
        <w:jc w:val="both"/>
        <w:rPr>
          <w:rFonts w:ascii="Times New Roman" w:hAnsi="Times New Roman"/>
          <w:sz w:val="24"/>
          <w:szCs w:val="24"/>
        </w:rPr>
      </w:pPr>
      <w:r w:rsidRPr="00F97827">
        <w:rPr>
          <w:rFonts w:ascii="Times New Roman" w:hAnsi="Times New Roman"/>
          <w:sz w:val="24"/>
        </w:rPr>
        <w:t xml:space="preserve">6.3.2. Интернет-дүкенді Шарттың № 2 қосымшасында қарастырылған талаптарға сәйкес ресімдеу. </w:t>
      </w:r>
    </w:p>
    <w:p w14:paraId="0B1DD492" w14:textId="285278A0" w:rsidR="00C32F0C" w:rsidRPr="00F97827" w:rsidRDefault="0007158A" w:rsidP="00C32F0C">
      <w:pPr>
        <w:spacing w:after="0" w:line="240" w:lineRule="auto"/>
        <w:jc w:val="both"/>
        <w:rPr>
          <w:rFonts w:ascii="Times New Roman" w:hAnsi="Times New Roman"/>
          <w:sz w:val="24"/>
          <w:szCs w:val="24"/>
        </w:rPr>
      </w:pPr>
      <w:r w:rsidRPr="00F97827">
        <w:rPr>
          <w:rFonts w:ascii="Times New Roman" w:hAnsi="Times New Roman"/>
          <w:sz w:val="24"/>
        </w:rPr>
        <w:t>6.3.3.</w:t>
      </w:r>
      <w:r w:rsidRPr="00F97827">
        <w:rPr>
          <w:rFonts w:ascii="Times New Roman" w:hAnsi="Times New Roman"/>
          <w:sz w:val="24"/>
        </w:rPr>
        <w:tab/>
        <w:t>Құжаттарды, сондай-ақ Операциялармен байланысты өзге де ақпаратты 5 (бес) жыл бойы сақтауды жүзеге асыру.</w:t>
      </w:r>
    </w:p>
    <w:p w14:paraId="12709752" w14:textId="1D8952C4" w:rsidR="00C32F0C" w:rsidRPr="00F97827" w:rsidRDefault="0007158A" w:rsidP="00C32F0C">
      <w:pPr>
        <w:spacing w:after="0" w:line="240" w:lineRule="auto"/>
        <w:jc w:val="both"/>
        <w:rPr>
          <w:rFonts w:ascii="Times New Roman" w:hAnsi="Times New Roman"/>
          <w:sz w:val="24"/>
          <w:szCs w:val="24"/>
        </w:rPr>
      </w:pPr>
      <w:r w:rsidRPr="00F97827">
        <w:rPr>
          <w:rFonts w:ascii="Times New Roman" w:hAnsi="Times New Roman"/>
          <w:sz w:val="24"/>
        </w:rPr>
        <w:t>6.3.4.</w:t>
      </w:r>
      <w:r w:rsidRPr="00F97827">
        <w:rPr>
          <w:rFonts w:ascii="Times New Roman" w:hAnsi="Times New Roman"/>
          <w:sz w:val="24"/>
        </w:rPr>
        <w:tab/>
        <w:t xml:space="preserve">Тауарды/қызметті көрсетілген қаражатты пайдалана отырып төлеген кезде оның бағасы осындай тауарды/қызметті қолма-қол ақша қаражатымен төлеген кезде Кәсіпорын белгілеген бағадан аспаған жағдайда, Шартқа сәйкес Тауарларды/Қызметтерді төлеу құралы ретінде Банк Сервистерін пайдалану арқылы келіп түсетін </w:t>
      </w:r>
      <w:r w:rsidR="00F97827" w:rsidRPr="00F97827">
        <w:rPr>
          <w:rFonts w:ascii="Times New Roman" w:hAnsi="Times New Roman"/>
          <w:sz w:val="24"/>
        </w:rPr>
        <w:t>Карта</w:t>
      </w:r>
      <w:r w:rsidRPr="00F97827">
        <w:rPr>
          <w:rFonts w:ascii="Times New Roman" w:hAnsi="Times New Roman"/>
          <w:sz w:val="24"/>
        </w:rPr>
        <w:t xml:space="preserve">ларды және төлемді </w:t>
      </w:r>
      <w:r w:rsidRPr="00F97827">
        <w:rPr>
          <w:rFonts w:ascii="Times New Roman" w:hAnsi="Times New Roman"/>
          <w:sz w:val="24"/>
        </w:rPr>
        <w:lastRenderedPageBreak/>
        <w:t>қабылдау. Салыстыру кезінде Банк төлем операциясын өңдеген күні тауардың/қызметтің бағасы ескеріледі.</w:t>
      </w:r>
    </w:p>
    <w:p w14:paraId="0469D3B3" w14:textId="7970E5A1" w:rsidR="00C32F0C" w:rsidRPr="00F97827" w:rsidRDefault="00AF3837" w:rsidP="00C32F0C">
      <w:pPr>
        <w:spacing w:after="0" w:line="240" w:lineRule="auto"/>
        <w:jc w:val="both"/>
        <w:rPr>
          <w:rFonts w:ascii="Times New Roman" w:hAnsi="Times New Roman"/>
          <w:sz w:val="24"/>
          <w:szCs w:val="24"/>
        </w:rPr>
      </w:pPr>
      <w:r w:rsidRPr="00F97827">
        <w:rPr>
          <w:rFonts w:ascii="Times New Roman" w:hAnsi="Times New Roman"/>
          <w:sz w:val="24"/>
        </w:rPr>
        <w:t>6.3.5.</w:t>
      </w:r>
      <w:r w:rsidRPr="00F97827">
        <w:rPr>
          <w:rFonts w:ascii="Times New Roman" w:hAnsi="Times New Roman"/>
          <w:sz w:val="24"/>
        </w:rPr>
        <w:tab/>
        <w:t xml:space="preserve">Әрбір операцияны Банктің </w:t>
      </w:r>
      <w:r w:rsidR="00F97827" w:rsidRPr="00F97827">
        <w:rPr>
          <w:rFonts w:ascii="Times New Roman" w:hAnsi="Times New Roman"/>
          <w:sz w:val="24"/>
        </w:rPr>
        <w:t>Карта</w:t>
      </w:r>
      <w:r w:rsidRPr="00F97827">
        <w:rPr>
          <w:rFonts w:ascii="Times New Roman" w:hAnsi="Times New Roman"/>
          <w:sz w:val="24"/>
        </w:rPr>
        <w:t>сын немесе сервистерін пайдалана отырып жасаған кезде авторизация үшін Банкке хабарласу.</w:t>
      </w:r>
    </w:p>
    <w:p w14:paraId="6AEB2243" w14:textId="060ABCA5" w:rsidR="00C32F0C" w:rsidRPr="00F97827" w:rsidRDefault="00AF3837" w:rsidP="00C32F0C">
      <w:pPr>
        <w:spacing w:after="0" w:line="240" w:lineRule="auto"/>
        <w:jc w:val="both"/>
        <w:rPr>
          <w:rFonts w:ascii="Times New Roman" w:hAnsi="Times New Roman"/>
          <w:sz w:val="24"/>
          <w:szCs w:val="24"/>
        </w:rPr>
      </w:pPr>
      <w:r w:rsidRPr="00F97827">
        <w:rPr>
          <w:rFonts w:ascii="Times New Roman" w:hAnsi="Times New Roman"/>
          <w:sz w:val="24"/>
        </w:rPr>
        <w:t>6.3.6.</w:t>
      </w:r>
      <w:r w:rsidRPr="00F97827">
        <w:rPr>
          <w:rFonts w:ascii="Times New Roman" w:hAnsi="Times New Roman"/>
          <w:sz w:val="24"/>
        </w:rPr>
        <w:tab/>
        <w:t xml:space="preserve">Үшінші тұлғалардан (оның ішінде басқа ұйымдардан және олардың қызметкерлерінен, сондай-ақ жеке тұлғалардан) Банктің </w:t>
      </w:r>
      <w:r w:rsidR="00F97827" w:rsidRPr="00F97827">
        <w:rPr>
          <w:rFonts w:ascii="Times New Roman" w:hAnsi="Times New Roman"/>
          <w:sz w:val="24"/>
        </w:rPr>
        <w:t>Карта</w:t>
      </w:r>
      <w:r w:rsidRPr="00F97827">
        <w:rPr>
          <w:rFonts w:ascii="Times New Roman" w:hAnsi="Times New Roman"/>
          <w:sz w:val="24"/>
        </w:rPr>
        <w:t>сын немесе сервистерін пайдалана отырып жасалатын төлем операциялары бойынша авторизациялық сұрау салуларды Кәсіпорын атынан Банкке беру үшін қабылдамау.</w:t>
      </w:r>
    </w:p>
    <w:p w14:paraId="598E52EF" w14:textId="5455738D" w:rsidR="002F2F28" w:rsidRPr="00F97827" w:rsidRDefault="00AF3837" w:rsidP="002F2F28">
      <w:pPr>
        <w:spacing w:after="0" w:line="240" w:lineRule="auto"/>
        <w:jc w:val="both"/>
        <w:rPr>
          <w:rFonts w:ascii="Times New Roman" w:hAnsi="Times New Roman"/>
          <w:sz w:val="24"/>
          <w:szCs w:val="24"/>
        </w:rPr>
      </w:pPr>
      <w:r w:rsidRPr="00F97827">
        <w:rPr>
          <w:rFonts w:ascii="Times New Roman" w:hAnsi="Times New Roman"/>
          <w:sz w:val="24"/>
        </w:rPr>
        <w:t>6.3.7.</w:t>
      </w:r>
      <w:r w:rsidRPr="00F97827">
        <w:rPr>
          <w:rFonts w:ascii="Times New Roman" w:hAnsi="Times New Roman"/>
          <w:sz w:val="24"/>
        </w:rPr>
        <w:tab/>
        <w:t>Банкке бірден келесі ақпаратты беру:</w:t>
      </w:r>
    </w:p>
    <w:p w14:paraId="4A861B6C" w14:textId="7831BE2B" w:rsidR="00552BCA" w:rsidRPr="00F97827" w:rsidRDefault="002F2F28" w:rsidP="002F2F28">
      <w:pPr>
        <w:spacing w:after="0" w:line="240" w:lineRule="auto"/>
        <w:jc w:val="both"/>
        <w:rPr>
          <w:rFonts w:ascii="Times New Roman" w:hAnsi="Times New Roman"/>
          <w:sz w:val="24"/>
          <w:szCs w:val="24"/>
        </w:rPr>
      </w:pPr>
      <w:r w:rsidRPr="00F97827">
        <w:rPr>
          <w:rFonts w:ascii="Times New Roman" w:hAnsi="Times New Roman"/>
          <w:sz w:val="24"/>
        </w:rPr>
        <w:t>- Кәсіпорын қызметі түрімен байланысты өзгерістер туралы;</w:t>
      </w:r>
    </w:p>
    <w:p w14:paraId="46EDE8B4" w14:textId="6AFB5EEE" w:rsidR="002F2F28" w:rsidRPr="00F97827" w:rsidRDefault="00552BCA" w:rsidP="002F2F28">
      <w:pPr>
        <w:spacing w:after="0" w:line="240" w:lineRule="auto"/>
        <w:jc w:val="both"/>
        <w:rPr>
          <w:rFonts w:ascii="Times New Roman" w:hAnsi="Times New Roman"/>
          <w:sz w:val="24"/>
          <w:szCs w:val="24"/>
        </w:rPr>
      </w:pPr>
      <w:r w:rsidRPr="00F97827">
        <w:rPr>
          <w:rFonts w:ascii="Times New Roman" w:hAnsi="Times New Roman"/>
          <w:sz w:val="24"/>
        </w:rPr>
        <w:t>- Кәсіпорынның банктік деректемелерінің өзгергені туралы;</w:t>
      </w:r>
    </w:p>
    <w:p w14:paraId="30052AAB" w14:textId="7317A6D2" w:rsidR="002F2F28" w:rsidRPr="00F97827" w:rsidRDefault="002F2F28" w:rsidP="002F2F28">
      <w:pPr>
        <w:spacing w:after="0" w:line="240" w:lineRule="auto"/>
        <w:jc w:val="both"/>
        <w:rPr>
          <w:rFonts w:ascii="Times New Roman" w:hAnsi="Times New Roman"/>
          <w:sz w:val="24"/>
          <w:szCs w:val="24"/>
        </w:rPr>
      </w:pPr>
      <w:r w:rsidRPr="00F97827">
        <w:rPr>
          <w:rFonts w:ascii="Times New Roman" w:hAnsi="Times New Roman"/>
          <w:sz w:val="24"/>
        </w:rPr>
        <w:t xml:space="preserve">-Кәсіпорынға белгілі болған барлық фактілер, интернет-дүкенде болған </w:t>
      </w:r>
      <w:r w:rsidR="00F97827" w:rsidRPr="00F97827">
        <w:rPr>
          <w:rFonts w:ascii="Times New Roman" w:hAnsi="Times New Roman"/>
          <w:sz w:val="24"/>
        </w:rPr>
        <w:t>Карта</w:t>
      </w:r>
      <w:r w:rsidRPr="00F97827">
        <w:rPr>
          <w:rFonts w:ascii="Times New Roman" w:hAnsi="Times New Roman"/>
          <w:sz w:val="24"/>
        </w:rPr>
        <w:t xml:space="preserve">ның деректерін ымыраластыру туралы; </w:t>
      </w:r>
    </w:p>
    <w:p w14:paraId="50B86057" w14:textId="0C99FF96" w:rsidR="00D52921" w:rsidRPr="00F97827" w:rsidRDefault="002F2F28" w:rsidP="00C32F0C">
      <w:pPr>
        <w:spacing w:after="0" w:line="240" w:lineRule="auto"/>
        <w:jc w:val="both"/>
        <w:rPr>
          <w:rFonts w:ascii="Times New Roman" w:hAnsi="Times New Roman"/>
          <w:sz w:val="24"/>
          <w:szCs w:val="24"/>
        </w:rPr>
      </w:pPr>
      <w:r w:rsidRPr="00F97827">
        <w:rPr>
          <w:rFonts w:ascii="Times New Roman" w:hAnsi="Times New Roman"/>
          <w:sz w:val="24"/>
        </w:rPr>
        <w:t>- Интернет-дүкеннің Интернет желісіндегі бірегей мекенжайдың (URL) өзгеру фактілері туралы, сондай-ақ интернет-дүкеннің қосымша URL-ін енгізу фактілері туралы;</w:t>
      </w:r>
    </w:p>
    <w:p w14:paraId="039FB2AE" w14:textId="721A52EB" w:rsidR="00C32F0C" w:rsidRPr="00F97827" w:rsidRDefault="00D52921" w:rsidP="00C32F0C">
      <w:pPr>
        <w:spacing w:after="0" w:line="240" w:lineRule="auto"/>
        <w:jc w:val="both"/>
        <w:rPr>
          <w:rFonts w:ascii="Times New Roman" w:hAnsi="Times New Roman"/>
          <w:sz w:val="24"/>
          <w:szCs w:val="24"/>
        </w:rPr>
      </w:pPr>
      <w:r w:rsidRPr="00F97827">
        <w:rPr>
          <w:rFonts w:ascii="Times New Roman" w:hAnsi="Times New Roman"/>
          <w:sz w:val="24"/>
        </w:rPr>
        <w:t>- оның сұратуымен растаушы құжаттарды/мәліметтерді қоса бере отырып, Кәсіпорынның меншік құрылымы, тіпті соңғы бенефициарлары (жеке тұлғалар) туралы мәліметтерді.</w:t>
      </w:r>
    </w:p>
    <w:p w14:paraId="20966586" w14:textId="5C123293" w:rsidR="00C32F0C" w:rsidRPr="00F97827" w:rsidRDefault="00AF3837" w:rsidP="00C32F0C">
      <w:pPr>
        <w:spacing w:after="0" w:line="240" w:lineRule="auto"/>
        <w:jc w:val="both"/>
        <w:rPr>
          <w:rFonts w:ascii="Times New Roman" w:hAnsi="Times New Roman"/>
          <w:sz w:val="24"/>
          <w:szCs w:val="24"/>
        </w:rPr>
      </w:pPr>
      <w:r w:rsidRPr="00F97827">
        <w:rPr>
          <w:rFonts w:ascii="Times New Roman" w:hAnsi="Times New Roman"/>
          <w:sz w:val="24"/>
        </w:rPr>
        <w:t>6.3.8.</w:t>
      </w:r>
      <w:r w:rsidRPr="00F97827">
        <w:rPr>
          <w:rFonts w:ascii="Times New Roman" w:hAnsi="Times New Roman"/>
          <w:sz w:val="24"/>
        </w:rPr>
        <w:tab/>
        <w:t>Алынған аудару бойынша кез келген қате туралы Кәсіпорын осындай аударманы алған күннен бастап 10 (он) күнтізбелік күн ішінде Банкке жазбаша хабарлау. Аталған мерзім аяқталғаннан кейін алынған Аудару сомасы бойынша Кәсіпорын наразылықтары қаралмайды.</w:t>
      </w:r>
    </w:p>
    <w:p w14:paraId="44C194E1" w14:textId="24CB97C0" w:rsidR="00C32F0C" w:rsidRPr="00F97827" w:rsidRDefault="00AF3837" w:rsidP="00C32F0C">
      <w:pPr>
        <w:spacing w:after="0" w:line="240" w:lineRule="auto"/>
        <w:jc w:val="both"/>
        <w:rPr>
          <w:rFonts w:ascii="Times New Roman" w:hAnsi="Times New Roman"/>
          <w:sz w:val="24"/>
          <w:szCs w:val="24"/>
        </w:rPr>
      </w:pPr>
      <w:r w:rsidRPr="00F97827">
        <w:rPr>
          <w:rFonts w:ascii="Times New Roman" w:hAnsi="Times New Roman"/>
          <w:sz w:val="24"/>
        </w:rPr>
        <w:t>6.3.9.</w:t>
      </w:r>
      <w:r w:rsidRPr="00F97827">
        <w:rPr>
          <w:rFonts w:ascii="Times New Roman" w:hAnsi="Times New Roman"/>
          <w:sz w:val="24"/>
        </w:rPr>
        <w:tab/>
        <w:t>Кәсіпорын Банктен сұратуды алған күннен бастап 3 (үш) жұмыс күнінен кешіктірмей, Банкке Операциялар бойынша ақпаратты/құжаттарды ұсыну. Кәсіпорын ақпаратты/құжаттарды ұсынбаған/уақтылы ұсынбаған жағдайда Кәсіпорын Банктен ХТЖ өндіріп алған санкциялар/айыппұлдар мөлшерінде жауапкершілік көтереді.</w:t>
      </w:r>
    </w:p>
    <w:p w14:paraId="5179555A" w14:textId="35E768C5" w:rsidR="00C32F0C" w:rsidRPr="00F97827" w:rsidRDefault="00AF3837" w:rsidP="00C32F0C">
      <w:pPr>
        <w:spacing w:after="0" w:line="240" w:lineRule="auto"/>
        <w:jc w:val="both"/>
        <w:rPr>
          <w:rFonts w:ascii="Times New Roman" w:hAnsi="Times New Roman"/>
          <w:sz w:val="24"/>
          <w:szCs w:val="24"/>
        </w:rPr>
      </w:pPr>
      <w:r w:rsidRPr="00F97827">
        <w:rPr>
          <w:rFonts w:ascii="Times New Roman" w:hAnsi="Times New Roman"/>
          <w:sz w:val="24"/>
        </w:rPr>
        <w:t>6.3.10.</w:t>
      </w:r>
      <w:r w:rsidRPr="00F97827">
        <w:rPr>
          <w:rFonts w:ascii="Times New Roman" w:hAnsi="Times New Roman"/>
          <w:sz w:val="24"/>
        </w:rPr>
        <w:tab/>
        <w:t>Банкте Шартты орындаумен байланысты туындаған кез келген берешекті/залалды, соның ішінде Алаяқтық операциялардың, санкциялар сомасын/ Кәсіпорының ҚР заңнамасының қағидаларын, Шарт талаптарын бұзуына байланысты Банкке ХТЖ, уәкілетті органдар/тұлғалар салған айыппұлдарды (тұрақсыздық айыбы), комиссияларды, ХТЖ ережелерін, Кәсіпорынмен Шарт аясында өзара әрекеттесуіне, сондай-ақ Кәсіпорынның Шарт бойынша өз міндеттемелерін орындамауына/тиісті түрде орындамауына байланысты ХТЖ немесе ХТЖ уәкілеттік берген ұйымдардың (аудит жүргізу, сертификаттау бойынша) Банкке қатысты қолданған алымдарын даусыз және шартсыз өтеуге; Кәсіпорын берешек/ залал өтемін Банктен тиісті талапты (шотты) алған күннен бастап 10 (он) күнтізбелік күннен кешіктірмей жүзеге асырады. Кәсіпорынның Шарттың осы тармағында көрсетілген міндеті Банк пен Кәсіпорын арасында Операция жүргізу бойынша өзара іс-қимыл тоқтаған күннен бастап 365 (үш жүз алпыс бес) күн бойы  күшінде болады.</w:t>
      </w:r>
    </w:p>
    <w:p w14:paraId="4AEE164D" w14:textId="34153CD3" w:rsidR="00C32F0C" w:rsidRPr="00F97827" w:rsidRDefault="00AF3837" w:rsidP="007F4083">
      <w:pPr>
        <w:spacing w:after="0" w:line="240" w:lineRule="auto"/>
        <w:jc w:val="both"/>
        <w:rPr>
          <w:rFonts w:ascii="Times New Roman" w:hAnsi="Times New Roman"/>
          <w:sz w:val="24"/>
          <w:szCs w:val="24"/>
        </w:rPr>
      </w:pPr>
      <w:r w:rsidRPr="00F97827">
        <w:rPr>
          <w:rFonts w:ascii="Times New Roman" w:hAnsi="Times New Roman"/>
          <w:sz w:val="24"/>
        </w:rPr>
        <w:t>6.3.11.</w:t>
      </w:r>
      <w:r w:rsidRPr="00F97827">
        <w:rPr>
          <w:rFonts w:ascii="Times New Roman" w:hAnsi="Times New Roman"/>
          <w:sz w:val="24"/>
        </w:rPr>
        <w:tab/>
        <w:t>Кәсіпорынның Банк алдында шетел валютасында берешегі пайда болған жағдайда, Кәсіпорын тиісті төлем жүргізген күні Банкте белгіленген бағамы бойынша туындаған берешектің теңгедегі баламасына тең сомаға төлем жасайды.</w:t>
      </w:r>
    </w:p>
    <w:p w14:paraId="171DD7C8" w14:textId="3D540E44" w:rsidR="00C32F0C" w:rsidRPr="00F97827" w:rsidRDefault="00AF3837" w:rsidP="00C32F0C">
      <w:pPr>
        <w:spacing w:after="0" w:line="240" w:lineRule="auto"/>
        <w:jc w:val="both"/>
        <w:rPr>
          <w:rFonts w:ascii="Times New Roman" w:hAnsi="Times New Roman"/>
          <w:sz w:val="16"/>
          <w:szCs w:val="16"/>
        </w:rPr>
      </w:pPr>
      <w:r w:rsidRPr="00F97827">
        <w:rPr>
          <w:rFonts w:ascii="Times New Roman" w:hAnsi="Times New Roman"/>
          <w:sz w:val="24"/>
        </w:rPr>
        <w:t>6.3.12.</w:t>
      </w:r>
      <w:r w:rsidRPr="00F97827">
        <w:rPr>
          <w:rFonts w:ascii="Times New Roman" w:hAnsi="Times New Roman"/>
          <w:sz w:val="24"/>
        </w:rPr>
        <w:tab/>
        <w:t xml:space="preserve">Алаяқтыққа қарсы іс-қимыл шараларын қолдану және Эмитент Банк немесе Банк алаяқтық деп мәлімдеген </w:t>
      </w:r>
      <w:r w:rsidR="00F97827" w:rsidRPr="00F97827">
        <w:rPr>
          <w:rFonts w:ascii="Times New Roman" w:hAnsi="Times New Roman"/>
          <w:sz w:val="24"/>
        </w:rPr>
        <w:t>Карта</w:t>
      </w:r>
      <w:r w:rsidRPr="00F97827">
        <w:rPr>
          <w:rFonts w:ascii="Times New Roman" w:hAnsi="Times New Roman"/>
          <w:sz w:val="24"/>
        </w:rPr>
        <w:t>ны немесе Банк Сервисін пайдалана отырып жасалған Төлем операцияларының 0,35% үлесіне жол бермеу.</w:t>
      </w:r>
      <w:r w:rsidRPr="00F97827">
        <w:rPr>
          <w:rFonts w:ascii="Times New Roman" w:hAnsi="Times New Roman"/>
          <w:sz w:val="16"/>
        </w:rPr>
        <w:t xml:space="preserve"> </w:t>
      </w:r>
    </w:p>
    <w:p w14:paraId="6EEBC51B" w14:textId="738DF998" w:rsidR="00C32F0C" w:rsidRPr="00F97827" w:rsidRDefault="00271990" w:rsidP="00C32F0C">
      <w:pPr>
        <w:spacing w:after="0" w:line="240" w:lineRule="auto"/>
        <w:jc w:val="both"/>
        <w:rPr>
          <w:rFonts w:ascii="Times New Roman" w:hAnsi="Times New Roman"/>
          <w:sz w:val="24"/>
          <w:szCs w:val="24"/>
        </w:rPr>
      </w:pPr>
      <w:r w:rsidRPr="00F97827">
        <w:rPr>
          <w:rFonts w:ascii="Times New Roman" w:hAnsi="Times New Roman"/>
          <w:sz w:val="24"/>
        </w:rPr>
        <w:t>6.3.13.</w:t>
      </w:r>
      <w:r w:rsidRPr="00F97827">
        <w:rPr>
          <w:rFonts w:ascii="Times New Roman" w:hAnsi="Times New Roman"/>
          <w:sz w:val="24"/>
        </w:rPr>
        <w:tab/>
        <w:t xml:space="preserve">Шартты орындау салдарынан оған белгілі болған </w:t>
      </w:r>
      <w:r w:rsidR="00F97827" w:rsidRPr="00F97827">
        <w:rPr>
          <w:rFonts w:ascii="Times New Roman" w:hAnsi="Times New Roman"/>
          <w:sz w:val="24"/>
        </w:rPr>
        <w:t>Карта</w:t>
      </w:r>
      <w:r w:rsidRPr="00F97827">
        <w:rPr>
          <w:rFonts w:ascii="Times New Roman" w:hAnsi="Times New Roman"/>
          <w:sz w:val="24"/>
        </w:rPr>
        <w:t xml:space="preserve"> Ұстаушы туралы ақпаратты бермеу және жария етпеу. </w:t>
      </w:r>
      <w:r w:rsidRPr="00F97827">
        <w:rPr>
          <w:rFonts w:ascii="Times New Roman" w:hAnsi="Times New Roman"/>
        </w:rPr>
        <w:t xml:space="preserve">Банкті Кәсіпорынға белгілі болған барлық фактілер, интернет-дүкенде болған </w:t>
      </w:r>
      <w:r w:rsidR="00F97827" w:rsidRPr="00F97827">
        <w:rPr>
          <w:rFonts w:ascii="Times New Roman" w:hAnsi="Times New Roman"/>
        </w:rPr>
        <w:t>Карта</w:t>
      </w:r>
      <w:r w:rsidRPr="00F97827">
        <w:rPr>
          <w:rFonts w:ascii="Times New Roman" w:hAnsi="Times New Roman"/>
        </w:rPr>
        <w:t>ның деректерін ымыраластыру туралы дереу хабарлау.</w:t>
      </w:r>
      <w:r w:rsidRPr="00F97827">
        <w:rPr>
          <w:rFonts w:ascii="Times New Roman" w:hAnsi="Times New Roman"/>
          <w:sz w:val="24"/>
        </w:rPr>
        <w:t xml:space="preserve"> </w:t>
      </w:r>
    </w:p>
    <w:p w14:paraId="65F59883" w14:textId="64482724" w:rsidR="00C32F0C" w:rsidRPr="00F97827" w:rsidRDefault="00A83246" w:rsidP="00C32F0C">
      <w:pPr>
        <w:spacing w:after="0" w:line="240" w:lineRule="auto"/>
        <w:jc w:val="both"/>
        <w:rPr>
          <w:rFonts w:ascii="Times New Roman" w:hAnsi="Times New Roman"/>
          <w:sz w:val="24"/>
          <w:szCs w:val="24"/>
        </w:rPr>
      </w:pPr>
      <w:r w:rsidRPr="00F97827">
        <w:rPr>
          <w:rFonts w:ascii="Times New Roman" w:hAnsi="Times New Roman"/>
          <w:sz w:val="24"/>
        </w:rPr>
        <w:t>6.3.14.</w:t>
      </w:r>
      <w:r w:rsidRPr="00F97827">
        <w:rPr>
          <w:rFonts w:ascii="Times New Roman" w:hAnsi="Times New Roman"/>
          <w:sz w:val="24"/>
        </w:rPr>
        <w:tab/>
        <w:t>Тапсырыс туралы ақпаратты және басқа да Электрондық құжаттарды алуға өкілетті және оларды жүргізу, сақтау және құпиялылығы үшін жауапты Кәсіпорын қызметкерлерін тағайындауға;</w:t>
      </w:r>
    </w:p>
    <w:p w14:paraId="19E8D599" w14:textId="19C51126" w:rsidR="00C32F0C" w:rsidRPr="00F97827" w:rsidRDefault="00A83246" w:rsidP="00C32F0C">
      <w:pPr>
        <w:spacing w:after="0" w:line="240" w:lineRule="auto"/>
        <w:jc w:val="both"/>
        <w:rPr>
          <w:rFonts w:ascii="Times New Roman" w:hAnsi="Times New Roman"/>
          <w:sz w:val="24"/>
          <w:szCs w:val="24"/>
        </w:rPr>
      </w:pPr>
      <w:r w:rsidRPr="00F97827">
        <w:rPr>
          <w:rFonts w:ascii="Times New Roman" w:hAnsi="Times New Roman"/>
          <w:sz w:val="24"/>
        </w:rPr>
        <w:t>6.3.15.</w:t>
      </w:r>
      <w:r w:rsidRPr="00F97827">
        <w:rPr>
          <w:rFonts w:ascii="Times New Roman" w:hAnsi="Times New Roman"/>
          <w:sz w:val="24"/>
        </w:rPr>
        <w:tab/>
        <w:t>Банкке Шарттың 7-бөліміне сәйкес комиссия төлеу.</w:t>
      </w:r>
    </w:p>
    <w:p w14:paraId="145719AA" w14:textId="16FFA37D" w:rsidR="00C32F0C" w:rsidRPr="00F97827" w:rsidRDefault="00A83246" w:rsidP="00C32F0C">
      <w:pPr>
        <w:spacing w:after="0" w:line="240" w:lineRule="auto"/>
        <w:jc w:val="both"/>
        <w:rPr>
          <w:rFonts w:ascii="Times New Roman" w:hAnsi="Times New Roman"/>
          <w:sz w:val="24"/>
          <w:szCs w:val="24"/>
        </w:rPr>
      </w:pPr>
      <w:r w:rsidRPr="00F97827">
        <w:rPr>
          <w:rFonts w:ascii="Times New Roman" w:hAnsi="Times New Roman"/>
          <w:sz w:val="24"/>
        </w:rPr>
        <w:lastRenderedPageBreak/>
        <w:t>6.3.16.</w:t>
      </w:r>
      <w:r w:rsidRPr="00F97827">
        <w:rPr>
          <w:rFonts w:ascii="Times New Roman" w:hAnsi="Times New Roman"/>
          <w:sz w:val="24"/>
        </w:rPr>
        <w:tab/>
        <w:t xml:space="preserve">Интернет-дүкенде </w:t>
      </w:r>
      <w:r w:rsidR="00F97827" w:rsidRPr="00F97827">
        <w:rPr>
          <w:rFonts w:ascii="Times New Roman" w:hAnsi="Times New Roman"/>
          <w:sz w:val="24"/>
        </w:rPr>
        <w:t>Карта</w:t>
      </w:r>
      <w:r w:rsidRPr="00F97827">
        <w:rPr>
          <w:rFonts w:ascii="Times New Roman" w:hAnsi="Times New Roman"/>
          <w:sz w:val="24"/>
        </w:rPr>
        <w:t xml:space="preserve"> Ұстаушылардың/Клиенттердің мәліметтерінің құпиялылығын қамтамасыз ету және Шартқа сәйкес операциялардың қауіпсіздігін қамтамасыз етуге қатысты ақпаратты орналастыру.</w:t>
      </w:r>
    </w:p>
    <w:p w14:paraId="6C804262" w14:textId="0A44E1BE" w:rsidR="00C32F0C" w:rsidRPr="00F97827" w:rsidRDefault="00A83246" w:rsidP="00C32F0C">
      <w:pPr>
        <w:spacing w:after="0" w:line="240" w:lineRule="auto"/>
        <w:jc w:val="both"/>
        <w:rPr>
          <w:rFonts w:ascii="Times New Roman" w:hAnsi="Times New Roman"/>
          <w:sz w:val="24"/>
          <w:szCs w:val="24"/>
        </w:rPr>
      </w:pPr>
      <w:r w:rsidRPr="00F97827">
        <w:rPr>
          <w:rFonts w:ascii="Times New Roman" w:hAnsi="Times New Roman"/>
          <w:sz w:val="24"/>
        </w:rPr>
        <w:t>6.3.17.</w:t>
      </w:r>
      <w:r w:rsidRPr="00F97827">
        <w:rPr>
          <w:rFonts w:ascii="Times New Roman" w:hAnsi="Times New Roman"/>
          <w:sz w:val="24"/>
        </w:rPr>
        <w:tab/>
        <w:t>Интернет-дүкенде орналастырылатын ХТЖ логотиптерінің электрондық нұсқаларын, төлем тәсілдері туралы ақпаратты, сондай-ақ Кәсіпорынның жарнамалық материалдарын Банкпен келісу.</w:t>
      </w:r>
    </w:p>
    <w:p w14:paraId="0F7F8937" w14:textId="2A89CA54" w:rsidR="00C32F0C" w:rsidRPr="00F97827" w:rsidRDefault="00DE4F27" w:rsidP="00C32F0C">
      <w:pPr>
        <w:spacing w:after="0" w:line="240" w:lineRule="auto"/>
        <w:jc w:val="both"/>
        <w:rPr>
          <w:rFonts w:ascii="Times New Roman" w:hAnsi="Times New Roman"/>
          <w:sz w:val="24"/>
          <w:szCs w:val="24"/>
        </w:rPr>
      </w:pPr>
      <w:r w:rsidRPr="00F97827">
        <w:rPr>
          <w:rFonts w:ascii="Times New Roman" w:hAnsi="Times New Roman"/>
          <w:sz w:val="24"/>
        </w:rPr>
        <w:t>6.3.18.</w:t>
      </w:r>
      <w:r w:rsidRPr="00F97827">
        <w:rPr>
          <w:rFonts w:ascii="Times New Roman" w:hAnsi="Times New Roman"/>
          <w:sz w:val="24"/>
        </w:rPr>
        <w:tab/>
        <w:t>Карта ұстаушының мекенжайына электрондық пошта арқылы не Карта ұстаушымен келісілген өзге де тәсілмен операция жасалған сәттен бастап 3 (үш) жұмыс күні ішінде хабарламаның электрондық көшірмесін жіберу. Хабарламаны жеткізудің бірде-бір тәсілі басқасына қайшы келмейді және бірлесіп пайдаланылуы мүмкін.</w:t>
      </w:r>
    </w:p>
    <w:p w14:paraId="2ABFADC4" w14:textId="40F3BA0E" w:rsidR="00C32F0C" w:rsidRPr="00F97827" w:rsidRDefault="00DE4F27" w:rsidP="00C32F0C">
      <w:pPr>
        <w:spacing w:after="0" w:line="240" w:lineRule="auto"/>
        <w:jc w:val="both"/>
        <w:rPr>
          <w:rFonts w:ascii="Times New Roman" w:hAnsi="Times New Roman"/>
          <w:sz w:val="24"/>
          <w:szCs w:val="24"/>
        </w:rPr>
      </w:pPr>
      <w:r w:rsidRPr="00F97827">
        <w:rPr>
          <w:rFonts w:ascii="Times New Roman" w:hAnsi="Times New Roman"/>
          <w:sz w:val="24"/>
        </w:rPr>
        <w:t>6.3.19.</w:t>
      </w:r>
      <w:r w:rsidRPr="00F97827">
        <w:rPr>
          <w:rFonts w:ascii="Times New Roman" w:hAnsi="Times New Roman"/>
          <w:sz w:val="24"/>
        </w:rPr>
        <w:tab/>
        <w:t>Интернет-дүкенде келесі ақпаратты жариялау:</w:t>
      </w:r>
    </w:p>
    <w:p w14:paraId="167A072E"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интернет-дүкенді Кәсіпорында тіркелген сауда маркасымен немесе оның атауымен байланыстыратын сәйкестендіргіштер;</w:t>
      </w:r>
    </w:p>
    <w:p w14:paraId="6272346B" w14:textId="062FB053"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xml:space="preserve">• Кәсіпорынның </w:t>
      </w:r>
      <w:r w:rsidR="00F97827" w:rsidRPr="00F97827">
        <w:rPr>
          <w:rFonts w:ascii="Times New Roman" w:hAnsi="Times New Roman"/>
          <w:sz w:val="24"/>
        </w:rPr>
        <w:t>Карта</w:t>
      </w:r>
      <w:r w:rsidRPr="00F97827">
        <w:rPr>
          <w:rFonts w:ascii="Times New Roman" w:hAnsi="Times New Roman"/>
          <w:sz w:val="24"/>
        </w:rPr>
        <w:t xml:space="preserve"> Ұстаушыларға / Клиенттерге төлем операциялары бойынша алдағы есеп айырысулар туралы жіберілетін хабарлама үлгісі</w:t>
      </w:r>
    </w:p>
    <w:p w14:paraId="5251DC5D" w14:textId="7228A2DF" w:rsidR="00C32F0C" w:rsidRPr="00F97827" w:rsidRDefault="00DE4F27" w:rsidP="00C32F0C">
      <w:pPr>
        <w:spacing w:after="0" w:line="240" w:lineRule="auto"/>
        <w:jc w:val="both"/>
        <w:rPr>
          <w:rFonts w:ascii="Times New Roman" w:hAnsi="Times New Roman"/>
          <w:sz w:val="24"/>
          <w:szCs w:val="24"/>
        </w:rPr>
      </w:pPr>
      <w:r w:rsidRPr="00F97827">
        <w:rPr>
          <w:rFonts w:ascii="Times New Roman" w:hAnsi="Times New Roman"/>
          <w:sz w:val="24"/>
        </w:rPr>
        <w:t>6.3.20.</w:t>
      </w:r>
      <w:r w:rsidRPr="00F97827">
        <w:rPr>
          <w:rFonts w:ascii="Times New Roman" w:hAnsi="Times New Roman"/>
          <w:sz w:val="24"/>
        </w:rPr>
        <w:tab/>
        <w:t>Банкке залал келтіру мүмкіндігін болдырмау мақсатында Банкке 1 (бір) жұмыс күні ішінде уәкілетті органдардың Кәсіпорынға қатысты шектеу сипатындағы келесідей шешімдерді/іс-қимылдарды қабылдағаны туралы жазбаша түрде хабарлауы тиіс:</w:t>
      </w:r>
    </w:p>
    <w:p w14:paraId="297FC06A"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Кәсіпорынды мәжбүрлеп қайта ұйымдастыру немесе тарату;</w:t>
      </w:r>
    </w:p>
    <w:p w14:paraId="25057A2D"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Кәсіпорынның кез келген банктік шоттар бойынша шығыс операцияларын тоқтата тұру;</w:t>
      </w:r>
    </w:p>
    <w:p w14:paraId="5E2CD7C1"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Кәсіпорынның ақшасына және / немесе өзге де мүлкіне тыйым салу;</w:t>
      </w:r>
    </w:p>
    <w:p w14:paraId="795DE4EC" w14:textId="3F3CFD52"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ҚР заңнамасына сәйкес Кәсіпорынға қолданылатын өзге шешімдер мен әрекеттер.</w:t>
      </w:r>
    </w:p>
    <w:p w14:paraId="22241B76" w14:textId="29D3312F" w:rsidR="00C32F0C" w:rsidRPr="00F97827" w:rsidRDefault="00DE4F27" w:rsidP="00C32F0C">
      <w:pPr>
        <w:spacing w:after="0" w:line="240" w:lineRule="auto"/>
        <w:jc w:val="both"/>
        <w:rPr>
          <w:rFonts w:ascii="Times New Roman" w:hAnsi="Times New Roman"/>
          <w:sz w:val="24"/>
          <w:szCs w:val="24"/>
        </w:rPr>
      </w:pPr>
      <w:r w:rsidRPr="00F97827">
        <w:rPr>
          <w:rFonts w:ascii="Times New Roman" w:hAnsi="Times New Roman"/>
          <w:sz w:val="24"/>
        </w:rPr>
        <w:t>6.3.21.</w:t>
      </w:r>
      <w:r w:rsidRPr="00F97827">
        <w:rPr>
          <w:rFonts w:ascii="Times New Roman" w:hAnsi="Times New Roman"/>
          <w:sz w:val="24"/>
        </w:rPr>
        <w:tab/>
        <w:t>ҚР заңнамасына және ХТЖ Ережелеріне сәйкес айналыста тыйым салынған Тауарларды (жұмыстарды, Қызметтерді) өткізуді жүзеге асырмау.</w:t>
      </w:r>
    </w:p>
    <w:p w14:paraId="5E3E3CBB" w14:textId="0CA392A4" w:rsidR="00C32F0C" w:rsidRPr="00F97827" w:rsidRDefault="00DE4F27" w:rsidP="00C32F0C">
      <w:pPr>
        <w:spacing w:after="0" w:line="240" w:lineRule="auto"/>
        <w:jc w:val="both"/>
        <w:rPr>
          <w:rFonts w:ascii="Times New Roman" w:hAnsi="Times New Roman"/>
          <w:sz w:val="24"/>
          <w:szCs w:val="24"/>
        </w:rPr>
      </w:pPr>
      <w:r w:rsidRPr="00F97827">
        <w:rPr>
          <w:rFonts w:ascii="Times New Roman" w:hAnsi="Times New Roman"/>
          <w:sz w:val="24"/>
        </w:rPr>
        <w:t>6.3.22.</w:t>
      </w:r>
      <w:r w:rsidRPr="00F97827">
        <w:rPr>
          <w:rFonts w:ascii="Times New Roman" w:hAnsi="Times New Roman"/>
          <w:sz w:val="24"/>
        </w:rPr>
        <w:tab/>
        <w:t xml:space="preserve">ҚР бейрезиденттері болып табылатын </w:t>
      </w:r>
      <w:r w:rsidR="00F97827" w:rsidRPr="00F97827">
        <w:rPr>
          <w:rFonts w:ascii="Times New Roman" w:hAnsi="Times New Roman"/>
          <w:sz w:val="24"/>
        </w:rPr>
        <w:t>Карта</w:t>
      </w:r>
      <w:r w:rsidRPr="00F97827">
        <w:rPr>
          <w:rFonts w:ascii="Times New Roman" w:hAnsi="Times New Roman"/>
          <w:sz w:val="24"/>
        </w:rPr>
        <w:t xml:space="preserve"> Ұстаушылармен/Клиенттермен мәміле жасаған кезде мәміле жасалған күнгі нарықтық бағам бойынша баламасы 10 000 (он мың) АҚШ долларынан асатын сомаға ҚР валюталық заңнамасының талаптарын сақтау.</w:t>
      </w:r>
    </w:p>
    <w:p w14:paraId="14ACBAFC" w14:textId="337410F9" w:rsidR="00C32F0C" w:rsidRPr="00F97827" w:rsidRDefault="00EA0C6B" w:rsidP="00C32F0C">
      <w:pPr>
        <w:spacing w:after="0" w:line="240" w:lineRule="auto"/>
        <w:jc w:val="both"/>
        <w:rPr>
          <w:rFonts w:ascii="Times New Roman" w:hAnsi="Times New Roman"/>
          <w:sz w:val="24"/>
          <w:szCs w:val="24"/>
        </w:rPr>
      </w:pPr>
      <w:r w:rsidRPr="00F97827">
        <w:rPr>
          <w:rFonts w:ascii="Times New Roman" w:hAnsi="Times New Roman"/>
          <w:sz w:val="24"/>
        </w:rPr>
        <w:t>6.3.23.</w:t>
      </w:r>
      <w:r w:rsidRPr="00F97827">
        <w:rPr>
          <w:rFonts w:ascii="Times New Roman" w:hAnsi="Times New Roman"/>
          <w:sz w:val="24"/>
        </w:rPr>
        <w:tab/>
        <w:t>Басқасы Шартта қарастырылмаса, Карта ұстаушысының кінәрәт-талаптарын Банкті тартпай, өз бетімен қарау.</w:t>
      </w:r>
    </w:p>
    <w:p w14:paraId="3F077151" w14:textId="5D4F54CC" w:rsidR="00C32F0C" w:rsidRPr="00F97827" w:rsidRDefault="002A6018" w:rsidP="00C32F0C">
      <w:pPr>
        <w:spacing w:after="0" w:line="240" w:lineRule="auto"/>
        <w:jc w:val="both"/>
        <w:rPr>
          <w:rFonts w:ascii="Times New Roman" w:hAnsi="Times New Roman"/>
          <w:sz w:val="24"/>
          <w:szCs w:val="24"/>
        </w:rPr>
      </w:pPr>
      <w:r w:rsidRPr="00F97827">
        <w:rPr>
          <w:rFonts w:ascii="Times New Roman" w:hAnsi="Times New Roman"/>
          <w:sz w:val="24"/>
        </w:rPr>
        <w:t xml:space="preserve">6.3.24. Шарттың мәніне, атап айтқанда, Тауарларды/Қызметтерді қашықтықтан сатуды жүзеге асыруға қатысты өз қызметін заңды негізде жүзеге асыру үшін қажет, ҚР заңнамасымен талап етілетін құжаттарға ие болу. </w:t>
      </w:r>
    </w:p>
    <w:p w14:paraId="1B930DF0" w14:textId="6E168AD2" w:rsidR="00C32F0C" w:rsidRPr="00F97827" w:rsidRDefault="002A6018" w:rsidP="00C32F0C">
      <w:pPr>
        <w:spacing w:after="0" w:line="240" w:lineRule="auto"/>
        <w:jc w:val="both"/>
        <w:rPr>
          <w:rFonts w:ascii="Times New Roman" w:hAnsi="Times New Roman"/>
          <w:sz w:val="24"/>
          <w:szCs w:val="24"/>
        </w:rPr>
      </w:pPr>
      <w:r w:rsidRPr="00F97827">
        <w:rPr>
          <w:rFonts w:ascii="Times New Roman" w:hAnsi="Times New Roman"/>
          <w:sz w:val="24"/>
        </w:rPr>
        <w:t>6.3.25. Жүзеге асырылатын Операцияларға қатысты өз қызметкерлерінің іс-әрекеттері үшін Банк алдында толық көлемде жауапты болу.</w:t>
      </w:r>
    </w:p>
    <w:p w14:paraId="738A7E09" w14:textId="431701B1" w:rsidR="00C32F0C" w:rsidRPr="00F97827" w:rsidRDefault="002A6018" w:rsidP="00C32F0C">
      <w:pPr>
        <w:spacing w:after="0" w:line="240" w:lineRule="auto"/>
        <w:jc w:val="both"/>
        <w:rPr>
          <w:rFonts w:ascii="Times New Roman" w:hAnsi="Times New Roman"/>
          <w:sz w:val="24"/>
          <w:szCs w:val="24"/>
        </w:rPr>
      </w:pPr>
      <w:r w:rsidRPr="00F97827">
        <w:rPr>
          <w:rFonts w:ascii="Times New Roman" w:hAnsi="Times New Roman"/>
          <w:sz w:val="24"/>
        </w:rPr>
        <w:t>6.3.26. Кәсіпорын 3D Secure технологиясын қосудан бас тартқан жағдайда Chargeback туындау қауіптері Кәсіпорынға жүктеледі және Кәсіпорын Chargeback пен банктің барлық шығындарын төлеуге міндеттенеді.</w:t>
      </w:r>
    </w:p>
    <w:p w14:paraId="231214E9" w14:textId="7CC3AE46" w:rsidR="00C32F0C" w:rsidRPr="00F97827" w:rsidRDefault="002A6018" w:rsidP="00C32F0C">
      <w:pPr>
        <w:spacing w:after="0" w:line="240" w:lineRule="auto"/>
        <w:jc w:val="both"/>
        <w:rPr>
          <w:rFonts w:ascii="Times New Roman" w:hAnsi="Times New Roman"/>
          <w:sz w:val="24"/>
          <w:szCs w:val="24"/>
        </w:rPr>
      </w:pPr>
      <w:r w:rsidRPr="00F97827">
        <w:rPr>
          <w:rFonts w:ascii="Times New Roman" w:hAnsi="Times New Roman"/>
          <w:sz w:val="24"/>
        </w:rPr>
        <w:t>6.3.27. Банк Банктің төлем шлюзіне және Жеке кабинетке кіру үшін берген есептік деректердің (терминал коды, сондай-ақ логин мен құпиясөз) қауіпсіз сақталуын қамтамасыз ету. Кәсіпорынның есептік деректерін пайдалана отырып жасалған барлық әрекеттер, соның ішінде Жеке кабинетті пайдалану арқылы жасалған әрекеттерді Кәсіпорын орындаған болып саналады.</w:t>
      </w:r>
    </w:p>
    <w:p w14:paraId="07B8E904" w14:textId="793CFBB9" w:rsidR="00C32F0C" w:rsidRPr="00F97827" w:rsidRDefault="002A6018" w:rsidP="00C32F0C">
      <w:pPr>
        <w:spacing w:after="0" w:line="240" w:lineRule="auto"/>
        <w:jc w:val="both"/>
        <w:rPr>
          <w:rFonts w:ascii="Times New Roman" w:hAnsi="Times New Roman"/>
          <w:sz w:val="24"/>
          <w:szCs w:val="24"/>
        </w:rPr>
      </w:pPr>
      <w:r w:rsidRPr="00F97827">
        <w:rPr>
          <w:rFonts w:ascii="Times New Roman" w:hAnsi="Times New Roman"/>
          <w:b/>
          <w:sz w:val="24"/>
        </w:rPr>
        <w:t>6.4.</w:t>
      </w:r>
      <w:r w:rsidRPr="00F97827">
        <w:rPr>
          <w:rFonts w:ascii="Times New Roman" w:hAnsi="Times New Roman"/>
          <w:b/>
          <w:sz w:val="24"/>
        </w:rPr>
        <w:tab/>
      </w:r>
      <w:r w:rsidRPr="00F97827">
        <w:rPr>
          <w:rFonts w:ascii="Times New Roman" w:hAnsi="Times New Roman"/>
          <w:b/>
          <w:sz w:val="24"/>
        </w:rPr>
        <w:tab/>
        <w:t>Кәсіпорын құқылы:</w:t>
      </w:r>
      <w:r w:rsidRPr="00F97827">
        <w:rPr>
          <w:rFonts w:ascii="Times New Roman" w:hAnsi="Times New Roman"/>
          <w:sz w:val="24"/>
        </w:rPr>
        <w:t xml:space="preserve"> </w:t>
      </w:r>
    </w:p>
    <w:p w14:paraId="5BD00509" w14:textId="64837EE7" w:rsidR="00C32F0C" w:rsidRPr="00F97827" w:rsidRDefault="008059EA" w:rsidP="00C32F0C">
      <w:pPr>
        <w:spacing w:after="0" w:line="240" w:lineRule="auto"/>
        <w:jc w:val="both"/>
        <w:rPr>
          <w:rFonts w:ascii="Times New Roman" w:hAnsi="Times New Roman"/>
          <w:sz w:val="24"/>
          <w:szCs w:val="24"/>
        </w:rPr>
      </w:pPr>
      <w:r w:rsidRPr="00F97827">
        <w:rPr>
          <w:rFonts w:ascii="Times New Roman" w:hAnsi="Times New Roman"/>
          <w:sz w:val="24"/>
        </w:rPr>
        <w:t>6.4.1.</w:t>
      </w:r>
      <w:r w:rsidRPr="00F97827">
        <w:rPr>
          <w:rFonts w:ascii="Times New Roman" w:hAnsi="Times New Roman"/>
          <w:sz w:val="24"/>
        </w:rPr>
        <w:tab/>
      </w:r>
      <w:r w:rsidRPr="00F97827">
        <w:rPr>
          <w:rFonts w:ascii="Times New Roman" w:hAnsi="Times New Roman"/>
          <w:sz w:val="24"/>
        </w:rPr>
        <w:tab/>
        <w:t>Шарттың 6.2.2.-т. сәйкес Банк ұстап қалған сомаларды шегере отырып, Шартта белгіленген мерзімде Банктен аударуды талап ету</w:t>
      </w:r>
    </w:p>
    <w:p w14:paraId="565E0827" w14:textId="7F398C83" w:rsidR="00C32F0C" w:rsidRPr="00F97827" w:rsidRDefault="008059EA" w:rsidP="00C32F0C">
      <w:pPr>
        <w:spacing w:after="0" w:line="240" w:lineRule="auto"/>
        <w:jc w:val="both"/>
        <w:rPr>
          <w:rFonts w:ascii="Times New Roman" w:hAnsi="Times New Roman"/>
          <w:sz w:val="24"/>
          <w:szCs w:val="24"/>
        </w:rPr>
      </w:pPr>
      <w:r w:rsidRPr="00F97827">
        <w:rPr>
          <w:rFonts w:ascii="Times New Roman" w:hAnsi="Times New Roman"/>
          <w:sz w:val="24"/>
        </w:rPr>
        <w:t>6.4.2.</w:t>
      </w:r>
      <w:r w:rsidRPr="00F97827">
        <w:rPr>
          <w:rFonts w:ascii="Times New Roman" w:hAnsi="Times New Roman"/>
          <w:sz w:val="24"/>
        </w:rPr>
        <w:tab/>
      </w:r>
      <w:r w:rsidRPr="00F97827">
        <w:rPr>
          <w:rFonts w:ascii="Times New Roman" w:hAnsi="Times New Roman"/>
          <w:sz w:val="24"/>
        </w:rPr>
        <w:tab/>
        <w:t>Банктен міндеттерді тиісінше орындауды талап ету.</w:t>
      </w:r>
    </w:p>
    <w:p w14:paraId="706BB0DC" w14:textId="4C91133A" w:rsidR="00C32F0C" w:rsidRPr="00F97827" w:rsidRDefault="008059EA" w:rsidP="00C32F0C">
      <w:pPr>
        <w:spacing w:after="0" w:line="240" w:lineRule="auto"/>
        <w:jc w:val="both"/>
        <w:rPr>
          <w:rFonts w:ascii="Times New Roman" w:hAnsi="Times New Roman"/>
          <w:sz w:val="24"/>
          <w:szCs w:val="24"/>
        </w:rPr>
      </w:pPr>
      <w:r w:rsidRPr="00F97827">
        <w:rPr>
          <w:rFonts w:ascii="Times New Roman" w:hAnsi="Times New Roman"/>
          <w:sz w:val="24"/>
        </w:rPr>
        <w:t>6.4.3.</w:t>
      </w:r>
      <w:r w:rsidRPr="00F97827">
        <w:rPr>
          <w:rFonts w:ascii="Times New Roman" w:hAnsi="Times New Roman"/>
          <w:sz w:val="24"/>
        </w:rPr>
        <w:tab/>
      </w:r>
      <w:r w:rsidRPr="00F97827">
        <w:rPr>
          <w:rFonts w:ascii="Times New Roman" w:hAnsi="Times New Roman"/>
          <w:sz w:val="24"/>
        </w:rPr>
        <w:tab/>
        <w:t>Жүргізілген операциялар бойынша тізілімдер алу.</w:t>
      </w:r>
    </w:p>
    <w:p w14:paraId="6E6CC8F4" w14:textId="77777777" w:rsidR="00C32F0C" w:rsidRPr="00F97827" w:rsidRDefault="00C32F0C" w:rsidP="00C32F0C">
      <w:pPr>
        <w:spacing w:after="0" w:line="240" w:lineRule="auto"/>
        <w:jc w:val="both"/>
        <w:rPr>
          <w:rFonts w:ascii="Times New Roman" w:hAnsi="Times New Roman"/>
          <w:sz w:val="24"/>
          <w:szCs w:val="24"/>
        </w:rPr>
      </w:pPr>
    </w:p>
    <w:p w14:paraId="5E661B2B" w14:textId="33017320" w:rsidR="00C32F0C" w:rsidRPr="00F97827" w:rsidRDefault="008059EA" w:rsidP="00C32F0C">
      <w:pPr>
        <w:spacing w:after="0" w:line="240" w:lineRule="auto"/>
        <w:jc w:val="both"/>
        <w:rPr>
          <w:rFonts w:ascii="Times New Roman" w:hAnsi="Times New Roman"/>
          <w:b/>
          <w:sz w:val="24"/>
          <w:szCs w:val="24"/>
        </w:rPr>
      </w:pPr>
      <w:r w:rsidRPr="00F97827">
        <w:rPr>
          <w:rFonts w:ascii="Times New Roman" w:hAnsi="Times New Roman"/>
          <w:b/>
          <w:sz w:val="24"/>
        </w:rPr>
        <w:t>7.</w:t>
      </w:r>
      <w:r w:rsidRPr="00F97827">
        <w:rPr>
          <w:rFonts w:ascii="Times New Roman" w:hAnsi="Times New Roman"/>
          <w:b/>
          <w:sz w:val="24"/>
        </w:rPr>
        <w:tab/>
      </w:r>
      <w:r w:rsidRPr="00F97827">
        <w:rPr>
          <w:rFonts w:ascii="Times New Roman" w:hAnsi="Times New Roman"/>
          <w:b/>
          <w:sz w:val="24"/>
        </w:rPr>
        <w:tab/>
      </w:r>
      <w:r w:rsidR="00F97827">
        <w:rPr>
          <w:rFonts w:ascii="Times New Roman" w:hAnsi="Times New Roman"/>
          <w:b/>
          <w:sz w:val="24"/>
        </w:rPr>
        <w:t>ТАРАПТАРДЫҢ ӨЗАРА ЕСЕП АЙЫРЫСУ</w:t>
      </w:r>
      <w:r w:rsidRPr="00F97827">
        <w:rPr>
          <w:rFonts w:ascii="Times New Roman" w:hAnsi="Times New Roman"/>
          <w:b/>
          <w:sz w:val="24"/>
        </w:rPr>
        <w:t>Ы</w:t>
      </w:r>
    </w:p>
    <w:p w14:paraId="0E2D3B6F" w14:textId="6197E9A1" w:rsidR="00C32F0C" w:rsidRPr="00F97827" w:rsidRDefault="008059EA" w:rsidP="00C32F0C">
      <w:pPr>
        <w:spacing w:after="0" w:line="240" w:lineRule="auto"/>
        <w:jc w:val="both"/>
        <w:rPr>
          <w:rFonts w:ascii="Times New Roman" w:hAnsi="Times New Roman"/>
          <w:sz w:val="24"/>
          <w:szCs w:val="24"/>
        </w:rPr>
      </w:pPr>
      <w:r w:rsidRPr="00F97827">
        <w:rPr>
          <w:rFonts w:ascii="Times New Roman" w:hAnsi="Times New Roman"/>
          <w:sz w:val="24"/>
        </w:rPr>
        <w:t>7.1.</w:t>
      </w:r>
      <w:r w:rsidRPr="00F97827">
        <w:rPr>
          <w:rFonts w:ascii="Times New Roman" w:hAnsi="Times New Roman"/>
          <w:sz w:val="24"/>
        </w:rPr>
        <w:tab/>
        <w:t>Тараптар арасындағы өзара есеп айырысу ҚР ұлттық валютасы теңгеде жүргізіледі.</w:t>
      </w:r>
      <w:r w:rsidRPr="00F97827">
        <w:rPr>
          <w:rFonts w:ascii="Times New Roman" w:hAnsi="Times New Roman"/>
        </w:rPr>
        <w:t xml:space="preserve"> </w:t>
      </w:r>
      <w:r w:rsidRPr="00F97827">
        <w:rPr>
          <w:rFonts w:ascii="Times New Roman" w:hAnsi="Times New Roman"/>
          <w:sz w:val="24"/>
        </w:rPr>
        <w:t xml:space="preserve">Комиссия Өтініште көрсетілген. Банк Шарт талаптарына сәйкес Банк ұстап қалған </w:t>
      </w:r>
      <w:r w:rsidRPr="00F97827">
        <w:rPr>
          <w:rFonts w:ascii="Times New Roman" w:hAnsi="Times New Roman"/>
          <w:sz w:val="24"/>
        </w:rPr>
        <w:lastRenderedPageBreak/>
        <w:t>сомаларды шегере отырып, Шартта көрсетілген деректемелер бойынша, Өтініште көрсетілген мерзімде Кәсіпорынға аударуды жүзеге асырады. Бұл ретте Банк осындай операциялар өңделген күн үшін Кәсіпорынға аударуға жататын аударылған соманы  қайтару операцияларын ескереді. Банктің Кәсіпорынға аударылған соманы аудару бойынша міндеттемесін орындау күні Банктің корреспонденттік шотынан ақшаны есептен шығару күні болып есептеледі.</w:t>
      </w:r>
    </w:p>
    <w:p w14:paraId="58D7716A" w14:textId="0BDA72E9" w:rsidR="00C32F0C" w:rsidRPr="00F97827" w:rsidRDefault="008059EA" w:rsidP="00C32F0C">
      <w:pPr>
        <w:spacing w:after="0" w:line="240" w:lineRule="auto"/>
        <w:jc w:val="both"/>
        <w:rPr>
          <w:rFonts w:ascii="Times New Roman" w:hAnsi="Times New Roman"/>
          <w:sz w:val="24"/>
          <w:szCs w:val="24"/>
        </w:rPr>
      </w:pPr>
      <w:r w:rsidRPr="00F97827">
        <w:rPr>
          <w:rFonts w:ascii="Times New Roman" w:hAnsi="Times New Roman"/>
          <w:sz w:val="24"/>
        </w:rPr>
        <w:t>7.2.</w:t>
      </w:r>
      <w:r w:rsidRPr="00F97827">
        <w:rPr>
          <w:rFonts w:ascii="Times New Roman" w:hAnsi="Times New Roman"/>
          <w:sz w:val="24"/>
        </w:rPr>
        <w:tab/>
        <w:t>Жұмыс күндері өңдеуден өткен операциялар бойынша Банк Кәсіпорынға аударуды есепті жұмыс күнінен кейінгі күннен кешіктірмей, ал жұмыс емес күндері өңдеуден өткен операциялар бойынша — Шарт талаптарында көзделген жағдайларды қоспағанда, есепті жұмыс күнінен кейінгі бірінші жұмыс күнінен кешіктірмей жүзеге асырады. Шартта реттелмеген барлық жағдайларда Банк бір жақты тәртіппен аударылатын соманы аудару мерзімін өзгертуге құқылы.</w:t>
      </w:r>
    </w:p>
    <w:p w14:paraId="5C26C932" w14:textId="734F0530" w:rsidR="00C32F0C" w:rsidRPr="00F97827" w:rsidRDefault="008059EA" w:rsidP="00C32F0C">
      <w:pPr>
        <w:spacing w:after="0" w:line="240" w:lineRule="auto"/>
        <w:jc w:val="both"/>
        <w:rPr>
          <w:rFonts w:ascii="Times New Roman" w:hAnsi="Times New Roman"/>
          <w:sz w:val="24"/>
          <w:szCs w:val="24"/>
        </w:rPr>
      </w:pPr>
      <w:r w:rsidRPr="00F97827">
        <w:rPr>
          <w:rFonts w:ascii="Times New Roman" w:hAnsi="Times New Roman"/>
          <w:sz w:val="24"/>
        </w:rPr>
        <w:t>7.3.</w:t>
      </w:r>
      <w:r w:rsidRPr="00F97827">
        <w:rPr>
          <w:rFonts w:ascii="Times New Roman" w:hAnsi="Times New Roman"/>
          <w:sz w:val="24"/>
        </w:rPr>
        <w:tab/>
        <w:t>Шарттың 7.1-тармағына сәйкес есептелген Банктің комиссиясын төлеу Кәсіпорынның ағымдағы шотына аударуға жататын ақша сомасынан осындай комиссия сомасын Банктің ұстап қалу жолымен жүргізіледі, бұл ретте Кәсіпорын Банктің комиссияны және Шарт талаптарына сәйкес басқа сомаларды ұстап қалғаннан кейін Транзакция сомасын алады.</w:t>
      </w:r>
    </w:p>
    <w:p w14:paraId="6CC984F8" w14:textId="342B4B41" w:rsidR="00C32F0C" w:rsidRPr="00F97827" w:rsidRDefault="009C627C" w:rsidP="00C32F0C">
      <w:pPr>
        <w:pStyle w:val="aa"/>
        <w:spacing w:after="0"/>
        <w:jc w:val="both"/>
        <w:rPr>
          <w:rFonts w:ascii="Times New Roman" w:hAnsi="Times New Roman"/>
          <w:color w:val="000000"/>
          <w:sz w:val="24"/>
          <w:szCs w:val="24"/>
        </w:rPr>
      </w:pPr>
      <w:r w:rsidRPr="00F97827">
        <w:rPr>
          <w:rFonts w:ascii="Times New Roman" w:hAnsi="Times New Roman"/>
          <w:sz w:val="24"/>
        </w:rPr>
        <w:t xml:space="preserve">7.4. </w:t>
      </w:r>
      <w:r w:rsidRPr="00F97827">
        <w:rPr>
          <w:rFonts w:ascii="Times New Roman" w:hAnsi="Times New Roman"/>
          <w:color w:val="000000"/>
          <w:sz w:val="24"/>
        </w:rPr>
        <w:t>Егер Банк аударуда қайтару операцияларының сомасын ескермеген және/ немесе осы Шартта көзделген негіздер бойынша Кәсіпорынның Банк алдында туындаған кез келген берешекті аударудан ұстауды жүзеге асырмаған жағдайда, Банк Кәсіпорынға қайтару операциясының тиісті сомасының және/ немесе тиісті берешек сомасын төлеу туралы хабарлама жібереді. Кәсіпорын көрсетілген хабарламаны алған күннен бастап 3 (үш) жұмыс күні ішінде хабарламада көрсетілген деректемелер бойынша Банкке хабарламада көрсетілген соманы аударуға міндеттенеді.</w:t>
      </w:r>
    </w:p>
    <w:p w14:paraId="09FF11F0" w14:textId="515629D2" w:rsidR="00C32F0C" w:rsidRPr="00F97827" w:rsidRDefault="00C32F0C" w:rsidP="00C32F0C">
      <w:pPr>
        <w:spacing w:after="0" w:line="240" w:lineRule="auto"/>
        <w:jc w:val="both"/>
        <w:rPr>
          <w:rFonts w:ascii="Times New Roman" w:hAnsi="Times New Roman"/>
          <w:color w:val="000000"/>
          <w:sz w:val="24"/>
          <w:szCs w:val="24"/>
        </w:rPr>
      </w:pPr>
      <w:r w:rsidRPr="00F97827">
        <w:rPr>
          <w:rFonts w:ascii="Times New Roman" w:hAnsi="Times New Roman"/>
          <w:sz w:val="24"/>
        </w:rPr>
        <w:t xml:space="preserve">Тараптар Банктің жазбаша хабарлама жіберуі аударуды азайту үшін немесе Кәсіпорынның Банкке қайтару операциясының сомасын және/ немесе берешегінің сомасын аударуы үшін жеткілікті негіз болып табылатындығын мойындайды. </w:t>
      </w:r>
      <w:r w:rsidRPr="00F97827">
        <w:rPr>
          <w:rFonts w:ascii="Times New Roman" w:hAnsi="Times New Roman"/>
        </w:rPr>
        <w:t>Кәсіпорынның Банк алдында шетел валютасында берешегі пайда болған жағдайда, Банк алдындағы берешекті өтеу үшін Кәсіпорын сәйкес берешектің төлем жүргізілген сәтте Банкте белгіленген бағамы бойынша теңгедегі баламасына тең сомаға төлем жасайды.</w:t>
      </w:r>
    </w:p>
    <w:p w14:paraId="01C9ED7D" w14:textId="77777777" w:rsidR="00C32F0C" w:rsidRPr="00F97827" w:rsidRDefault="00C32F0C" w:rsidP="00C32F0C">
      <w:pPr>
        <w:spacing w:after="0" w:line="240" w:lineRule="auto"/>
        <w:jc w:val="both"/>
        <w:rPr>
          <w:rFonts w:ascii="Times New Roman" w:hAnsi="Times New Roman"/>
          <w:sz w:val="24"/>
          <w:szCs w:val="24"/>
        </w:rPr>
      </w:pPr>
    </w:p>
    <w:p w14:paraId="3AA8918E" w14:textId="307E64C8" w:rsidR="00C32F0C" w:rsidRPr="00F97827" w:rsidRDefault="009C627C" w:rsidP="00C32F0C">
      <w:pPr>
        <w:spacing w:after="0" w:line="240" w:lineRule="auto"/>
        <w:jc w:val="both"/>
        <w:rPr>
          <w:rFonts w:ascii="Times New Roman" w:hAnsi="Times New Roman"/>
          <w:b/>
          <w:sz w:val="24"/>
          <w:szCs w:val="24"/>
        </w:rPr>
      </w:pPr>
      <w:r w:rsidRPr="00F97827">
        <w:rPr>
          <w:rFonts w:ascii="Times New Roman" w:hAnsi="Times New Roman"/>
          <w:b/>
          <w:sz w:val="24"/>
        </w:rPr>
        <w:t>8.</w:t>
      </w:r>
      <w:r w:rsidRPr="00F97827">
        <w:rPr>
          <w:rFonts w:ascii="Times New Roman" w:hAnsi="Times New Roman"/>
          <w:b/>
          <w:sz w:val="24"/>
        </w:rPr>
        <w:tab/>
        <w:t>CHARGEBACK ЖҮРГІЗУ ТӘРТІБІ:</w:t>
      </w:r>
    </w:p>
    <w:p w14:paraId="6FE4BBF3" w14:textId="394DDA81" w:rsidR="00C32F0C" w:rsidRPr="00F97827" w:rsidRDefault="009C627C" w:rsidP="00C32F0C">
      <w:pPr>
        <w:spacing w:after="0" w:line="240" w:lineRule="auto"/>
        <w:jc w:val="both"/>
        <w:rPr>
          <w:rFonts w:ascii="Times New Roman" w:hAnsi="Times New Roman"/>
          <w:sz w:val="24"/>
          <w:szCs w:val="24"/>
        </w:rPr>
      </w:pPr>
      <w:r w:rsidRPr="00F97827">
        <w:rPr>
          <w:rFonts w:ascii="Times New Roman" w:hAnsi="Times New Roman"/>
          <w:sz w:val="24"/>
        </w:rPr>
        <w:t>8.1.</w:t>
      </w:r>
      <w:r w:rsidRPr="00F97827">
        <w:rPr>
          <w:rFonts w:ascii="Times New Roman" w:hAnsi="Times New Roman"/>
          <w:sz w:val="24"/>
        </w:rPr>
        <w:tab/>
        <w:t>Осы тәртіп Банк пен Кәсіпорынның өзара іс-қимылын мынадай жағдайларда сипаттайды:</w:t>
      </w:r>
    </w:p>
    <w:p w14:paraId="350B562F"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ХТЖ арқылы Эмитент Банктен операцияға наразылық білдірудің түсуі;</w:t>
      </w:r>
    </w:p>
    <w:p w14:paraId="0EF61B20" w14:textId="1E3B8DAC"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xml:space="preserve">•       операцияға қатысты Банк шығарған </w:t>
      </w:r>
      <w:r w:rsidR="00F97827" w:rsidRPr="00F97827">
        <w:rPr>
          <w:rFonts w:ascii="Times New Roman" w:hAnsi="Times New Roman"/>
          <w:sz w:val="24"/>
        </w:rPr>
        <w:t>Карта</w:t>
      </w:r>
      <w:r w:rsidRPr="00F97827">
        <w:rPr>
          <w:rFonts w:ascii="Times New Roman" w:hAnsi="Times New Roman"/>
          <w:sz w:val="24"/>
        </w:rPr>
        <w:t xml:space="preserve"> Ұстаушының наразылығының түсуі.</w:t>
      </w:r>
    </w:p>
    <w:p w14:paraId="54202515" w14:textId="30CCEA69" w:rsidR="00C32F0C" w:rsidRPr="00F97827" w:rsidRDefault="0006090D" w:rsidP="00C32F0C">
      <w:pPr>
        <w:spacing w:after="0" w:line="240" w:lineRule="auto"/>
        <w:jc w:val="both"/>
        <w:rPr>
          <w:rFonts w:ascii="Times New Roman" w:hAnsi="Times New Roman"/>
          <w:sz w:val="24"/>
          <w:szCs w:val="24"/>
        </w:rPr>
      </w:pPr>
      <w:r w:rsidRPr="00F97827">
        <w:rPr>
          <w:rFonts w:ascii="Times New Roman" w:hAnsi="Times New Roman"/>
          <w:sz w:val="24"/>
        </w:rPr>
        <w:t>8.2.</w:t>
      </w:r>
      <w:r w:rsidRPr="00F97827">
        <w:rPr>
          <w:rFonts w:ascii="Times New Roman" w:hAnsi="Times New Roman"/>
          <w:sz w:val="24"/>
        </w:rPr>
        <w:tab/>
      </w:r>
      <w:r w:rsidRPr="00F97827">
        <w:rPr>
          <w:rFonts w:ascii="Times New Roman" w:hAnsi="Times New Roman"/>
          <w:sz w:val="24"/>
        </w:rPr>
        <w:tab/>
        <w:t>Операциялар бойынша құжаттарды сақтау және ұсыну</w:t>
      </w:r>
      <w:r w:rsidRPr="00F97827">
        <w:rPr>
          <w:rFonts w:ascii="Times New Roman" w:hAnsi="Times New Roman"/>
          <w:sz w:val="24"/>
        </w:rPr>
        <w:tab/>
      </w:r>
    </w:p>
    <w:p w14:paraId="703B775C" w14:textId="187D30B1" w:rsidR="00C32F0C" w:rsidRPr="00F97827" w:rsidRDefault="0006090D" w:rsidP="00C32F0C">
      <w:pPr>
        <w:spacing w:after="0" w:line="240" w:lineRule="auto"/>
        <w:jc w:val="both"/>
        <w:rPr>
          <w:rFonts w:ascii="Times New Roman" w:hAnsi="Times New Roman"/>
          <w:sz w:val="24"/>
          <w:szCs w:val="24"/>
        </w:rPr>
      </w:pPr>
      <w:r w:rsidRPr="00F97827">
        <w:rPr>
          <w:rFonts w:ascii="Times New Roman" w:hAnsi="Times New Roman"/>
          <w:sz w:val="24"/>
        </w:rPr>
        <w:t>8.2.1.</w:t>
      </w:r>
      <w:r w:rsidRPr="00F97827">
        <w:rPr>
          <w:rFonts w:ascii="Times New Roman" w:hAnsi="Times New Roman"/>
          <w:sz w:val="24"/>
        </w:rPr>
        <w:tab/>
        <w:t xml:space="preserve">Банктің талабы бойынша Кәсіпорын операцияның дұрыс орындалуын, </w:t>
      </w:r>
      <w:r w:rsidR="00F97827" w:rsidRPr="00F97827">
        <w:rPr>
          <w:rFonts w:ascii="Times New Roman" w:hAnsi="Times New Roman"/>
          <w:sz w:val="24"/>
        </w:rPr>
        <w:t>Карта</w:t>
      </w:r>
      <w:r w:rsidRPr="00F97827">
        <w:rPr>
          <w:rFonts w:ascii="Times New Roman" w:hAnsi="Times New Roman"/>
          <w:sz w:val="24"/>
        </w:rPr>
        <w:t xml:space="preserve"> Ұстаушының операцияны жасауға қатысуын растау, сондай-ақ ХТЖ ережелеріне сәйкес тауарды/қызметті ұсыну үшін қажетті операциялар бойынша құжаттарды ұсынады.</w:t>
      </w:r>
    </w:p>
    <w:p w14:paraId="345EF15E" w14:textId="44586969" w:rsidR="00C32F0C" w:rsidRPr="00F97827" w:rsidRDefault="0006090D" w:rsidP="00C32F0C">
      <w:pPr>
        <w:spacing w:after="0" w:line="240" w:lineRule="auto"/>
        <w:jc w:val="both"/>
        <w:rPr>
          <w:rFonts w:ascii="Times New Roman" w:hAnsi="Times New Roman"/>
          <w:sz w:val="24"/>
          <w:szCs w:val="24"/>
        </w:rPr>
      </w:pPr>
      <w:r w:rsidRPr="00F97827">
        <w:rPr>
          <w:rFonts w:ascii="Times New Roman" w:hAnsi="Times New Roman"/>
          <w:sz w:val="24"/>
        </w:rPr>
        <w:t>8.2.2.</w:t>
      </w:r>
      <w:r w:rsidRPr="00F97827">
        <w:rPr>
          <w:rFonts w:ascii="Times New Roman" w:hAnsi="Times New Roman"/>
          <w:sz w:val="24"/>
        </w:rPr>
        <w:tab/>
        <w:t xml:space="preserve">Retrieval Request, Chargeback, Second Сhargeback келіп немесе Pre-arbitration, Arbitration, Pre-compliance, Compliance процесстерінің бастамалары келіп түскен кезде, сондай-ақ Банк шығарған </w:t>
      </w:r>
      <w:r w:rsidR="00F97827" w:rsidRPr="00F97827">
        <w:rPr>
          <w:rFonts w:ascii="Times New Roman" w:hAnsi="Times New Roman"/>
          <w:sz w:val="24"/>
        </w:rPr>
        <w:t>Карта</w:t>
      </w:r>
      <w:r w:rsidRPr="00F97827">
        <w:rPr>
          <w:rFonts w:ascii="Times New Roman" w:hAnsi="Times New Roman"/>
          <w:sz w:val="24"/>
        </w:rPr>
        <w:t xml:space="preserve"> Ұстаушының наразылығы түскен кезде Кәсіпорынның Банкке құжаттарды ұсыну мерзімі Банк сұрау салған сәттен бастап 3 (үш) жұмыс күнін құрайды.</w:t>
      </w:r>
    </w:p>
    <w:p w14:paraId="395E812F" w14:textId="7425944F" w:rsidR="00C32F0C" w:rsidRPr="00F97827" w:rsidRDefault="0006090D" w:rsidP="00C32F0C">
      <w:pPr>
        <w:spacing w:after="0" w:line="240" w:lineRule="auto"/>
        <w:jc w:val="both"/>
        <w:rPr>
          <w:rFonts w:ascii="Times New Roman" w:hAnsi="Times New Roman"/>
          <w:sz w:val="24"/>
          <w:szCs w:val="24"/>
        </w:rPr>
      </w:pPr>
      <w:r w:rsidRPr="00F97827">
        <w:rPr>
          <w:rFonts w:ascii="Times New Roman" w:hAnsi="Times New Roman"/>
          <w:sz w:val="24"/>
        </w:rPr>
        <w:t>8.2.3.</w:t>
      </w:r>
      <w:r w:rsidRPr="00F97827">
        <w:rPr>
          <w:rFonts w:ascii="Times New Roman" w:hAnsi="Times New Roman"/>
          <w:sz w:val="24"/>
        </w:rPr>
        <w:tab/>
        <w:t>Егер Кәсіпорын Retrieval Request, Chargeback, Second Сhargeback түскен кезде карта Ұстаушысының/Эмитент Банктің  наразылығын негізді деп таныса, Кәсіпорын Банкке өзінің шешімі туралы дереу хабарлауға міндетті.</w:t>
      </w:r>
    </w:p>
    <w:p w14:paraId="798EC056" w14:textId="65C515D6" w:rsidR="00C32F0C" w:rsidRPr="00F97827" w:rsidRDefault="0006090D" w:rsidP="00C32F0C">
      <w:pPr>
        <w:spacing w:after="0" w:line="240" w:lineRule="auto"/>
        <w:jc w:val="both"/>
        <w:rPr>
          <w:rFonts w:ascii="Times New Roman" w:hAnsi="Times New Roman"/>
          <w:b/>
          <w:i/>
          <w:sz w:val="24"/>
          <w:szCs w:val="24"/>
        </w:rPr>
      </w:pPr>
      <w:r w:rsidRPr="00F97827">
        <w:rPr>
          <w:rFonts w:ascii="Times New Roman" w:hAnsi="Times New Roman"/>
          <w:sz w:val="24"/>
        </w:rPr>
        <w:t>8.3</w:t>
      </w:r>
      <w:r w:rsidRPr="00F97827">
        <w:rPr>
          <w:rFonts w:ascii="Times New Roman" w:hAnsi="Times New Roman"/>
          <w:b/>
          <w:i/>
          <w:sz w:val="24"/>
        </w:rPr>
        <w:t>.</w:t>
      </w:r>
      <w:r w:rsidRPr="00F97827">
        <w:rPr>
          <w:rFonts w:ascii="Times New Roman" w:hAnsi="Times New Roman"/>
          <w:b/>
          <w:i/>
          <w:sz w:val="24"/>
        </w:rPr>
        <w:tab/>
        <w:t xml:space="preserve"> </w:t>
      </w:r>
      <w:r w:rsidRPr="00F97827">
        <w:rPr>
          <w:rFonts w:ascii="Times New Roman" w:hAnsi="Times New Roman"/>
          <w:b/>
          <w:i/>
          <w:sz w:val="24"/>
        </w:rPr>
        <w:tab/>
      </w:r>
      <w:r w:rsidRPr="00F97827">
        <w:rPr>
          <w:rFonts w:ascii="Times New Roman" w:hAnsi="Times New Roman"/>
          <w:sz w:val="24"/>
        </w:rPr>
        <w:t>Retrieval Request/Collaboration, Chargeback, Second Сhargeback түсу кезіндегі өзара есеп айырысу:</w:t>
      </w:r>
    </w:p>
    <w:p w14:paraId="7475A265" w14:textId="09500A93" w:rsidR="00C32F0C" w:rsidRPr="00F97827" w:rsidRDefault="0006090D" w:rsidP="00C32F0C">
      <w:pPr>
        <w:spacing w:after="0" w:line="240" w:lineRule="auto"/>
        <w:jc w:val="both"/>
        <w:rPr>
          <w:rFonts w:ascii="Times New Roman" w:hAnsi="Times New Roman"/>
          <w:sz w:val="24"/>
          <w:szCs w:val="24"/>
        </w:rPr>
      </w:pPr>
      <w:r w:rsidRPr="00F97827">
        <w:rPr>
          <w:rFonts w:ascii="Times New Roman" w:hAnsi="Times New Roman"/>
          <w:sz w:val="24"/>
        </w:rPr>
        <w:t>8.3.1.</w:t>
      </w:r>
      <w:r w:rsidRPr="00F97827">
        <w:rPr>
          <w:rFonts w:ascii="Times New Roman" w:hAnsi="Times New Roman"/>
          <w:sz w:val="24"/>
        </w:rPr>
        <w:tab/>
        <w:t>RetrievalRequest/Collaboration, келіп түскен кезде Банк Кәсіпорыннан ұстап қалуды жүргізбейді.</w:t>
      </w:r>
    </w:p>
    <w:p w14:paraId="5FE3DFF8" w14:textId="1198A7CF" w:rsidR="00C32F0C" w:rsidRPr="00F97827" w:rsidRDefault="0006090D" w:rsidP="00C32F0C">
      <w:pPr>
        <w:spacing w:after="0" w:line="240" w:lineRule="auto"/>
        <w:jc w:val="both"/>
        <w:rPr>
          <w:rFonts w:ascii="Times New Roman" w:hAnsi="Times New Roman"/>
          <w:sz w:val="24"/>
          <w:szCs w:val="24"/>
        </w:rPr>
      </w:pPr>
      <w:r w:rsidRPr="00F97827">
        <w:rPr>
          <w:rFonts w:ascii="Times New Roman" w:hAnsi="Times New Roman"/>
          <w:sz w:val="24"/>
        </w:rPr>
        <w:lastRenderedPageBreak/>
        <w:t>8.3.2.</w:t>
      </w:r>
      <w:r w:rsidRPr="00F97827">
        <w:rPr>
          <w:rFonts w:ascii="Times New Roman" w:hAnsi="Times New Roman"/>
          <w:sz w:val="24"/>
        </w:rPr>
        <w:tab/>
        <w:t>Chargeback, Reversal representment, Fee collection, Second Chargeback, қабылдау кезінде және Кәсіпорыннан Шарттың 8.2.1.-тармақшасына сәйкес Банкке ұсыну үшін қажетті құжаттар болмаған кезде немесе оларды Шарттың 8.2.2.-тармақшасында көрсетілген мерзімде ұсынбаған жағдайда немесе егер  Кәсіпорын Карта ұстаушының алдында өз міндеттемелерін орындамау немесе тиісінше орындамау фактісімен келіскен жағдайда немесе егер Транзакция бойынша алаяқтық сипаты көрсетілген Chargeback келіп түскен жағдайда және/немесе Банкке ХТЖ тарапынан тиісті санкциялар тағайындалған жағдайда, Банк өз қаражаты есебінен Карта ұстаушыға қайтарылуға жататын төленген Операция сомасын қайтарады және кейіннен Банк Chargeback, Second Chargeback сомасын Chargeback, Second Сhargeback алған күннен бастап 2-ші (екінші) жұмыс күнінен кешіктірмей Кәсіпорынның өтемақысынан ұстайды. Chargeback, SecondСhargeback MasterCard ХТЖ арқылы алған жағдайда Chargeback, SecondСhargeback сомасымен бірге Кәсіпорынның өтемінен тиісті Chargeback, SecondChargeback алған күнгі ҚР Ұлттық Банкінің бағамы бойынша MasterCard (Dispute Administration Fee) ережелерінде көзделген комиссия ұсталады.</w:t>
      </w:r>
    </w:p>
    <w:p w14:paraId="533D63C0" w14:textId="266FBFAC" w:rsidR="00C32F0C" w:rsidRPr="00F97827" w:rsidRDefault="004025B1" w:rsidP="00C32F0C">
      <w:pPr>
        <w:spacing w:after="0" w:line="240" w:lineRule="auto"/>
        <w:jc w:val="both"/>
        <w:rPr>
          <w:rFonts w:ascii="Times New Roman" w:hAnsi="Times New Roman"/>
          <w:sz w:val="24"/>
          <w:szCs w:val="24"/>
        </w:rPr>
      </w:pPr>
      <w:r w:rsidRPr="00F97827">
        <w:rPr>
          <w:rFonts w:ascii="Times New Roman" w:hAnsi="Times New Roman"/>
          <w:sz w:val="24"/>
        </w:rPr>
        <w:t>8.3.4.</w:t>
      </w:r>
      <w:r w:rsidRPr="00F97827">
        <w:rPr>
          <w:rFonts w:ascii="Times New Roman" w:hAnsi="Times New Roman"/>
          <w:sz w:val="24"/>
        </w:rPr>
        <w:tab/>
        <w:t>Егер Кәсіпорын ХТЖ ережелеріне сәйкес операцияның заңдылығын растау және тауарды/қызметті ұсыну үшін қажетті операциялар бойынша құжаттарды ұсынса, онда ұсынылған құжаттардың негізінде Банк ХТЖ ережелеріне сәйкес Second Presentment, Pre-arbitration және Рге-compliance рәсімін бастамашылық етеді.</w:t>
      </w:r>
    </w:p>
    <w:p w14:paraId="75288FB1" w14:textId="1C0B35E5" w:rsidR="00C32F0C" w:rsidRPr="00F97827" w:rsidRDefault="00EC51EA" w:rsidP="00C32F0C">
      <w:pPr>
        <w:spacing w:after="0" w:line="240" w:lineRule="auto"/>
        <w:jc w:val="both"/>
        <w:rPr>
          <w:rFonts w:ascii="Times New Roman" w:hAnsi="Times New Roman"/>
          <w:sz w:val="24"/>
          <w:szCs w:val="24"/>
        </w:rPr>
      </w:pPr>
      <w:r w:rsidRPr="00F97827">
        <w:rPr>
          <w:rFonts w:ascii="Times New Roman" w:hAnsi="Times New Roman"/>
          <w:sz w:val="24"/>
        </w:rPr>
        <w:t>8.4.</w:t>
      </w:r>
      <w:r w:rsidRPr="00F97827">
        <w:rPr>
          <w:rFonts w:ascii="Times New Roman" w:hAnsi="Times New Roman"/>
          <w:sz w:val="24"/>
        </w:rPr>
        <w:tab/>
      </w:r>
      <w:r w:rsidRPr="00F97827">
        <w:rPr>
          <w:rFonts w:ascii="Times New Roman" w:hAnsi="Times New Roman"/>
          <w:sz w:val="24"/>
        </w:rPr>
        <w:tab/>
        <w:t>Pre-arbitration, Pre-compliance, Arbitration, Compliance процестерін бастамалау кезіндегі өзара есеп айырысу</w:t>
      </w:r>
    </w:p>
    <w:p w14:paraId="301D7C6D" w14:textId="1BF0E5CC" w:rsidR="00C32F0C" w:rsidRPr="00F97827" w:rsidRDefault="00EC51EA" w:rsidP="00C32F0C">
      <w:pPr>
        <w:spacing w:after="0" w:line="240" w:lineRule="auto"/>
        <w:jc w:val="both"/>
        <w:rPr>
          <w:rFonts w:ascii="Times New Roman" w:hAnsi="Times New Roman"/>
          <w:sz w:val="24"/>
          <w:szCs w:val="24"/>
        </w:rPr>
      </w:pPr>
      <w:r w:rsidRPr="00F97827">
        <w:rPr>
          <w:rFonts w:ascii="Times New Roman" w:hAnsi="Times New Roman"/>
          <w:sz w:val="24"/>
        </w:rPr>
        <w:t>8.4.1.</w:t>
      </w:r>
      <w:r w:rsidRPr="00F97827">
        <w:rPr>
          <w:rFonts w:ascii="Times New Roman" w:hAnsi="Times New Roman"/>
          <w:sz w:val="24"/>
        </w:rPr>
        <w:tab/>
        <w:t>Банк Эмитент Банктің Pre-arbitration, Arbitration, Pre-compliance, Compliance рәсімдеріне бастамашылық ету туралы хабарлама алған кезде, Банк Кәсіпорыннан ұстап қалуды жүргізбейді, алайда ұстап қалу осы рәсімдерді аяқтау нәтижелері бойынша жүзеге асырылуы мүмкін.</w:t>
      </w:r>
    </w:p>
    <w:p w14:paraId="763B36A3" w14:textId="736055BC" w:rsidR="00C32F0C" w:rsidRPr="00F97827" w:rsidRDefault="00EC51EA" w:rsidP="00C32F0C">
      <w:pPr>
        <w:spacing w:after="0" w:line="240" w:lineRule="auto"/>
        <w:jc w:val="both"/>
        <w:rPr>
          <w:rFonts w:ascii="Times New Roman" w:hAnsi="Times New Roman"/>
          <w:sz w:val="24"/>
          <w:szCs w:val="24"/>
        </w:rPr>
      </w:pPr>
      <w:r w:rsidRPr="00F97827">
        <w:rPr>
          <w:rFonts w:ascii="Times New Roman" w:hAnsi="Times New Roman"/>
          <w:sz w:val="24"/>
        </w:rPr>
        <w:t>8.4.2.</w:t>
      </w:r>
      <w:r w:rsidRPr="00F97827">
        <w:rPr>
          <w:rFonts w:ascii="Times New Roman" w:hAnsi="Times New Roman"/>
          <w:sz w:val="24"/>
        </w:rPr>
        <w:tab/>
        <w:t>Банк бастамашылық жасаған Pre-Arbitration Эмитент Банктің қабылдамағаны туралы хабарламаны алған кезде, Кәсіпорын Банк Кәсіпорынды хабардар еткен күннен бастап 5 (бес) күнтізбелік күннен кешіктірілмейтін мерзімде Банкті Arbitration рәсіміне бастамашылық ету туралы сұратуы мүмкін. Банк ХТЖ ережелерінде көзделген мерзімде Arbitration рәсімін бастамашылық етеді.</w:t>
      </w:r>
    </w:p>
    <w:p w14:paraId="58AC11A3" w14:textId="4B97EAD9" w:rsidR="00C32F0C" w:rsidRPr="00F97827" w:rsidRDefault="00EC51EA" w:rsidP="00C32F0C">
      <w:pPr>
        <w:spacing w:after="0" w:line="240" w:lineRule="auto"/>
        <w:jc w:val="both"/>
        <w:rPr>
          <w:rFonts w:ascii="Times New Roman" w:hAnsi="Times New Roman"/>
          <w:sz w:val="24"/>
          <w:szCs w:val="24"/>
        </w:rPr>
      </w:pPr>
      <w:r w:rsidRPr="00F97827">
        <w:rPr>
          <w:rFonts w:ascii="Times New Roman" w:hAnsi="Times New Roman"/>
          <w:sz w:val="24"/>
        </w:rPr>
        <w:t>8.4.3.</w:t>
      </w:r>
      <w:r w:rsidRPr="00F97827">
        <w:rPr>
          <w:rFonts w:ascii="Times New Roman" w:hAnsi="Times New Roman"/>
          <w:sz w:val="24"/>
        </w:rPr>
        <w:tab/>
        <w:t>ХТЖ төрелік/Compliance комитеті істі Эмитент Банктің пайдасына қараған жағдайда, Кәсіпорын Банк көрсеткен банктік шотты толтырады немесе Банк операция сомасын, сондай-ақ ХТЖ ережелерінде көзделген ХТЖ төрелік/ Compliance комитетінде істі қарау үшін комиссияны (Шартқа сәйкес) Кәсіпорынды өтеуден ұстап қалады.</w:t>
      </w:r>
    </w:p>
    <w:p w14:paraId="5C2D6EF5" w14:textId="79936A7B" w:rsidR="00C32F0C" w:rsidRPr="00F97827" w:rsidRDefault="00D2559E" w:rsidP="00C32F0C">
      <w:pPr>
        <w:spacing w:after="0" w:line="240" w:lineRule="auto"/>
        <w:jc w:val="both"/>
        <w:rPr>
          <w:rFonts w:ascii="Times New Roman" w:hAnsi="Times New Roman"/>
          <w:sz w:val="24"/>
          <w:szCs w:val="24"/>
        </w:rPr>
      </w:pPr>
      <w:r w:rsidRPr="00F97827">
        <w:rPr>
          <w:rFonts w:ascii="Times New Roman" w:hAnsi="Times New Roman"/>
          <w:sz w:val="24"/>
        </w:rPr>
        <w:t>8.4.4.</w:t>
      </w:r>
      <w:r w:rsidRPr="00F97827">
        <w:rPr>
          <w:rFonts w:ascii="Times New Roman" w:hAnsi="Times New Roman"/>
          <w:sz w:val="24"/>
        </w:rPr>
        <w:tab/>
        <w:t>Төрелік/Compliance комитеті Банктің пайдасына шешім шығарған кезде Банк операция сомасын Банктің шотына қаражат түскен күннен бастап 10 жұмыс күнінен кешіктірмей Кәсіпорынды өтеуге есептейді.</w:t>
      </w:r>
    </w:p>
    <w:p w14:paraId="5606978D" w14:textId="775A75F5" w:rsidR="00C32F0C" w:rsidRPr="00F97827" w:rsidRDefault="00D2559E" w:rsidP="00C32F0C">
      <w:pPr>
        <w:spacing w:after="0" w:line="240" w:lineRule="auto"/>
        <w:jc w:val="both"/>
        <w:rPr>
          <w:rFonts w:ascii="Times New Roman" w:hAnsi="Times New Roman"/>
          <w:sz w:val="24"/>
          <w:szCs w:val="24"/>
        </w:rPr>
      </w:pPr>
      <w:r w:rsidRPr="00F97827">
        <w:rPr>
          <w:rFonts w:ascii="Times New Roman" w:hAnsi="Times New Roman"/>
          <w:sz w:val="24"/>
        </w:rPr>
        <w:t>8.5.</w:t>
      </w:r>
      <w:r w:rsidRPr="00F97827">
        <w:rPr>
          <w:rFonts w:ascii="Times New Roman" w:hAnsi="Times New Roman"/>
          <w:sz w:val="24"/>
        </w:rPr>
        <w:tab/>
      </w:r>
      <w:r w:rsidRPr="00F97827">
        <w:rPr>
          <w:rFonts w:ascii="Times New Roman" w:hAnsi="Times New Roman"/>
          <w:sz w:val="24"/>
        </w:rPr>
        <w:tab/>
        <w:t xml:space="preserve">Банк шығарған </w:t>
      </w:r>
      <w:r w:rsidR="00F97827" w:rsidRPr="00F97827">
        <w:rPr>
          <w:rFonts w:ascii="Times New Roman" w:hAnsi="Times New Roman"/>
          <w:sz w:val="24"/>
        </w:rPr>
        <w:t>Карта</w:t>
      </w:r>
      <w:r w:rsidRPr="00F97827">
        <w:rPr>
          <w:rFonts w:ascii="Times New Roman" w:hAnsi="Times New Roman"/>
          <w:sz w:val="24"/>
        </w:rPr>
        <w:t xml:space="preserve"> Ұстаушының наразылығы және басқа эмитенттерден сұратулар түскен кезде өзара есеп айырысу</w:t>
      </w:r>
    </w:p>
    <w:p w14:paraId="55F0E14D" w14:textId="280E0B7C" w:rsidR="00C32F0C" w:rsidRPr="00F97827" w:rsidRDefault="00D2559E" w:rsidP="00C32F0C">
      <w:pPr>
        <w:spacing w:after="0" w:line="240" w:lineRule="auto"/>
        <w:jc w:val="both"/>
        <w:rPr>
          <w:rFonts w:ascii="Times New Roman" w:hAnsi="Times New Roman"/>
          <w:sz w:val="24"/>
          <w:szCs w:val="24"/>
        </w:rPr>
      </w:pPr>
      <w:r w:rsidRPr="00F97827">
        <w:rPr>
          <w:rFonts w:ascii="Times New Roman" w:hAnsi="Times New Roman"/>
          <w:sz w:val="24"/>
        </w:rPr>
        <w:t>8.5.1.</w:t>
      </w:r>
      <w:r w:rsidRPr="00F97827">
        <w:rPr>
          <w:rFonts w:ascii="Times New Roman" w:hAnsi="Times New Roman"/>
          <w:sz w:val="24"/>
        </w:rPr>
        <w:tab/>
        <w:t xml:space="preserve"> Банк шығарған </w:t>
      </w:r>
      <w:r w:rsidR="00F97827" w:rsidRPr="00F97827">
        <w:rPr>
          <w:rFonts w:ascii="Times New Roman" w:hAnsi="Times New Roman"/>
          <w:sz w:val="24"/>
        </w:rPr>
        <w:t>Карта</w:t>
      </w:r>
      <w:r w:rsidRPr="00F97827">
        <w:rPr>
          <w:rFonts w:ascii="Times New Roman" w:hAnsi="Times New Roman"/>
          <w:sz w:val="24"/>
        </w:rPr>
        <w:t xml:space="preserve"> Ұстаушының кінәрат-талабы және басқа Эмитент Банктердің сұратулары келіп түскен кезде Банк Кәсіпорынды өтеуден ұстап қалуды жүргізбейді, алайда тергеу нәтижелері бойынша ұстап қалуды жүргізу құқығын өзіне қалдырады.</w:t>
      </w:r>
    </w:p>
    <w:p w14:paraId="15002217" w14:textId="21EEBEDC" w:rsidR="00C32F0C" w:rsidRPr="00F97827" w:rsidRDefault="00D2559E" w:rsidP="00C32F0C">
      <w:pPr>
        <w:spacing w:after="0" w:line="240" w:lineRule="auto"/>
        <w:jc w:val="both"/>
        <w:rPr>
          <w:rFonts w:ascii="Times New Roman" w:hAnsi="Times New Roman"/>
          <w:sz w:val="24"/>
          <w:szCs w:val="24"/>
        </w:rPr>
      </w:pPr>
      <w:r w:rsidRPr="00F97827">
        <w:rPr>
          <w:rFonts w:ascii="Times New Roman" w:hAnsi="Times New Roman"/>
          <w:sz w:val="24"/>
        </w:rPr>
        <w:t xml:space="preserve">8.5.2. </w:t>
      </w:r>
      <w:r w:rsidRPr="00F97827">
        <w:rPr>
          <w:rFonts w:ascii="Times New Roman" w:hAnsi="Times New Roman"/>
          <w:sz w:val="24"/>
        </w:rPr>
        <w:tab/>
        <w:t xml:space="preserve">Банк операцияны жарамсыз деп тану туралы шешім қабылдаған кезде, тергеу нәтижелері бойынша немесе Кәсіпорын </w:t>
      </w:r>
      <w:r w:rsidR="00F97827" w:rsidRPr="00F97827">
        <w:rPr>
          <w:rFonts w:ascii="Times New Roman" w:hAnsi="Times New Roman"/>
          <w:sz w:val="24"/>
        </w:rPr>
        <w:t>Карта</w:t>
      </w:r>
      <w:r w:rsidRPr="00F97827">
        <w:rPr>
          <w:rFonts w:ascii="Times New Roman" w:hAnsi="Times New Roman"/>
          <w:sz w:val="24"/>
        </w:rPr>
        <w:t xml:space="preserve"> Ұстаушыға Банк шығарған соманы/операция сомасының бір бөлігін өтеу туралы шешім қабылдаған кезде, Банк жүргізетін тергеу аяқталған күннен бастап 10 (оныншы) жұмыс күнінен кешіктірмей Кәсіпорынмен жасалған шартта көзделген тәртіппен операция сомасын/сомасының бір бөлігін ұстап қалады немесе Кәсіпорын Қайтару операциясына бастамашылық етеді.</w:t>
      </w:r>
    </w:p>
    <w:p w14:paraId="41287B09" w14:textId="01AD1A68" w:rsidR="00C32F0C" w:rsidRPr="00F97827" w:rsidRDefault="0070750A" w:rsidP="00C32F0C">
      <w:pPr>
        <w:spacing w:after="0" w:line="240" w:lineRule="auto"/>
        <w:jc w:val="both"/>
        <w:rPr>
          <w:rFonts w:ascii="Times New Roman" w:hAnsi="Times New Roman"/>
          <w:sz w:val="24"/>
          <w:szCs w:val="24"/>
        </w:rPr>
      </w:pPr>
      <w:r w:rsidRPr="00F97827">
        <w:rPr>
          <w:rFonts w:ascii="Times New Roman" w:hAnsi="Times New Roman"/>
          <w:sz w:val="24"/>
        </w:rPr>
        <w:t>8.6.</w:t>
      </w:r>
      <w:r w:rsidRPr="00F97827">
        <w:rPr>
          <w:rFonts w:ascii="Times New Roman" w:hAnsi="Times New Roman"/>
          <w:sz w:val="24"/>
        </w:rPr>
        <w:tab/>
        <w:t xml:space="preserve">Банк санкциялануы Банкте күдік туғызатын төлем операцияларын анықтаған жағдайда, Банк Кәсіпорынның шотына осындай төлем операциялары бойынша ақша есептеуді тоқтата тұруға құқылы. Ақшаны есепке алуды тоқтата тұру төлем операциясының </w:t>
      </w:r>
      <w:r w:rsidRPr="00F97827">
        <w:rPr>
          <w:rFonts w:ascii="Times New Roman" w:hAnsi="Times New Roman"/>
          <w:sz w:val="24"/>
        </w:rPr>
        <w:lastRenderedPageBreak/>
        <w:t>санкциялығын тергеу мерзіміне, бірақ төлем операциясын жасаған сәттен бастап 180 (жүз сексен) күнтізбелік күннен аспайтын мерзімге жүзеге асырылады.</w:t>
      </w:r>
    </w:p>
    <w:p w14:paraId="4904E854" w14:textId="3116525A" w:rsidR="00C32F0C" w:rsidRPr="00F97827" w:rsidRDefault="00F97827" w:rsidP="00C32F0C">
      <w:pPr>
        <w:spacing w:after="0" w:line="240" w:lineRule="auto"/>
        <w:jc w:val="both"/>
        <w:rPr>
          <w:rFonts w:ascii="Times New Roman" w:hAnsi="Times New Roman"/>
          <w:sz w:val="24"/>
          <w:szCs w:val="24"/>
        </w:rPr>
      </w:pPr>
      <w:r>
        <w:rPr>
          <w:rFonts w:ascii="Times New Roman" w:hAnsi="Times New Roman"/>
          <w:sz w:val="24"/>
        </w:rPr>
        <w:t>8.7.</w:t>
      </w:r>
      <w:r>
        <w:rPr>
          <w:rFonts w:ascii="Times New Roman" w:hAnsi="Times New Roman"/>
          <w:sz w:val="24"/>
        </w:rPr>
        <w:tab/>
        <w:t>Банкке</w:t>
      </w:r>
      <w:r w:rsidR="0070750A" w:rsidRPr="00F97827">
        <w:rPr>
          <w:rFonts w:ascii="Times New Roman" w:hAnsi="Times New Roman"/>
          <w:sz w:val="24"/>
        </w:rPr>
        <w:t xml:space="preserve"> ХТЖ санкциясы тағайындалғанға дейін төлем операциясының санкцияланбағанын ХТЖ таныған жағдайда Банк Кәсіпорынның осы бапта көзделген міндеттемелерінің орындалуын қамтамасыз ету мақсатында санкцияланбаған төлем операциялары сомасын өтеуден ұстап қалуды жүзеге асыруға құқылы.</w:t>
      </w:r>
    </w:p>
    <w:p w14:paraId="5C51B31C"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Шарттың осы тармағына сәйкес Банк ұстап қалған төлем операцияларының сомалары төлем операциялары бойынша Санкциялар тағайындау үшін ХТЖ талаптарымен көзделген мерзімдер ішінде Банктің шоттарында ескеріледі.</w:t>
      </w:r>
    </w:p>
    <w:p w14:paraId="455115C9"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Егер төлем операциялары бойынша Санкциялар тағайындау үшін ХТЖ талаптарымен көзделген мерзімдер аяқталғанға дейін мұндай санкциялар тағайындалатын болса, Банк Шарттың осы тармағына сәйкес Кәсіпорыннан ұсталған ақша есебінен санкцияланбаған төлем операцияларының сомасын ХТЖ-қа өтейді және Шартқа сәйкес өзінің өзге де құқықтары мен міндеттерін іске асырады.</w:t>
      </w:r>
    </w:p>
    <w:p w14:paraId="52BD86FA"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Егер төлем операциялары бойынша Санкциялар тағайындау үшін ХТЖ талаптарымен көзделген мерзімдер өткеннен кейін мұндай санкциялар Банкке тағайындалмайды, не егер ХТЖ төлем операцияларының санкцияланғанын мойындаған болса, Шарттың осы тармағына сәйкес Банк ұстап қалған ақша сомасын Банк Кәсіпорынның шотына немесе оның басқа ағымдағы шотына қайтаруға міндеттенеді.</w:t>
      </w:r>
    </w:p>
    <w:p w14:paraId="754A29CC" w14:textId="77777777" w:rsidR="00C32F0C" w:rsidRPr="00F97827" w:rsidRDefault="00C32F0C" w:rsidP="00C32F0C">
      <w:pPr>
        <w:spacing w:after="0" w:line="240" w:lineRule="auto"/>
        <w:jc w:val="both"/>
        <w:rPr>
          <w:rFonts w:ascii="Times New Roman" w:hAnsi="Times New Roman"/>
          <w:sz w:val="24"/>
          <w:szCs w:val="24"/>
        </w:rPr>
      </w:pPr>
    </w:p>
    <w:p w14:paraId="39326E52" w14:textId="23128469" w:rsidR="00C32F0C" w:rsidRPr="00F97827" w:rsidRDefault="00064919" w:rsidP="00C32F0C">
      <w:pPr>
        <w:spacing w:after="0" w:line="240" w:lineRule="auto"/>
        <w:jc w:val="both"/>
        <w:rPr>
          <w:rFonts w:ascii="Times New Roman" w:hAnsi="Times New Roman"/>
          <w:b/>
          <w:sz w:val="24"/>
          <w:szCs w:val="24"/>
        </w:rPr>
      </w:pPr>
      <w:r w:rsidRPr="00F97827">
        <w:rPr>
          <w:rFonts w:ascii="Times New Roman" w:hAnsi="Times New Roman"/>
          <w:b/>
          <w:sz w:val="24"/>
        </w:rPr>
        <w:t>9.</w:t>
      </w:r>
      <w:r w:rsidRPr="00F97827">
        <w:rPr>
          <w:rFonts w:ascii="Times New Roman" w:hAnsi="Times New Roman"/>
          <w:b/>
          <w:sz w:val="24"/>
        </w:rPr>
        <w:tab/>
        <w:t>ДЕРБЕС ДЕРЕКТЕР ЖӘНЕ ҚҰПИЯЛЫЛЫҚ</w:t>
      </w:r>
    </w:p>
    <w:p w14:paraId="5EBF1954" w14:textId="74689A89" w:rsidR="00C32F0C" w:rsidRPr="00F97827" w:rsidRDefault="00064919" w:rsidP="00C32F0C">
      <w:pPr>
        <w:spacing w:after="0" w:line="240" w:lineRule="auto"/>
        <w:jc w:val="both"/>
        <w:rPr>
          <w:rFonts w:ascii="Times New Roman" w:hAnsi="Times New Roman"/>
          <w:sz w:val="24"/>
          <w:szCs w:val="24"/>
        </w:rPr>
      </w:pPr>
      <w:r w:rsidRPr="00F97827">
        <w:rPr>
          <w:rFonts w:ascii="Times New Roman" w:hAnsi="Times New Roman"/>
          <w:sz w:val="24"/>
        </w:rPr>
        <w:t>9.1.</w:t>
      </w:r>
      <w:r w:rsidRPr="00F97827">
        <w:rPr>
          <w:rFonts w:ascii="Times New Roman" w:hAnsi="Times New Roman"/>
          <w:sz w:val="24"/>
        </w:rPr>
        <w:tab/>
        <w:t>Тараптардың Шартты орындауға байланысты бір-біріне беретін ақпараты қатаң құпия болып табылады және Шартта көзделген жағдайлардан басқа, екінші Тараптың алдын ала жазбаша келісімінсіз жария етілуі мүмкін емес.</w:t>
      </w:r>
    </w:p>
    <w:p w14:paraId="643B87AD" w14:textId="6603A9B9"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9.2.</w:t>
      </w:r>
      <w:r w:rsidRPr="00F97827">
        <w:rPr>
          <w:rFonts w:ascii="Times New Roman" w:hAnsi="Times New Roman"/>
          <w:sz w:val="24"/>
        </w:rPr>
        <w:tab/>
        <w:t>ҚР заңнамасына сәйкес тараптардан құпия ақпаратқа қатысты ақпарат беруді талап етуге уәкілетті құзыретті мемлекеттік органдардың сұрау салулары бойынша мұндай ақпаратты ұсыну құпия ақпаратты жария ету болып табылмайды.</w:t>
      </w:r>
    </w:p>
    <w:p w14:paraId="5AD0E1B8" w14:textId="3948B1D5"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9.3.</w:t>
      </w:r>
      <w:r w:rsidRPr="00F97827">
        <w:rPr>
          <w:rFonts w:ascii="Times New Roman" w:hAnsi="Times New Roman"/>
          <w:sz w:val="24"/>
        </w:rPr>
        <w:tab/>
        <w:t>Карта ұстаушыларын Карталарды пайдалана отырып, Интернет дүкенде тауарлар/қызметтер ақысын төлеу мүмкіндігі туралы хабардар ету мақсатында Тараптар өздерінің жарнамаларында бір-бірінің атауын, логотипін, тауар белгілерін/маркаларын тегін орналастыруға құқылы. Бір Тараптың фирмалық атауын және/немесе тауар белгісін екінші Тараптың жарнамасына орналастыру екінші Тараптың фирмалық атауын және/немесе тауар белгісін пайдалануы болып табылмайды, жарнаманы орналастыру болып табылады, тауар белгісінің заңды құқық иесінің (иесінің) құқықтарын бұзбайды және лицензиялық шарт жасасуды талап етпейді.</w:t>
      </w:r>
    </w:p>
    <w:p w14:paraId="1A7042F0" w14:textId="6E691E36"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w:t>
      </w:r>
      <w:r w:rsidRPr="00F97827">
        <w:rPr>
          <w:rFonts w:ascii="Times New Roman" w:hAnsi="Times New Roman"/>
          <w:sz w:val="24"/>
        </w:rPr>
        <w:tab/>
        <w:t xml:space="preserve">Кәсіпорын Карта ұстаушылары туралы ақпараттың сақталуын қамтамасыз ету үшін ақпаратты қорғаудың салалық стандарттарын сақтауға, сондай-ақ оны агенттердің, өкілдердің, мердігерлердің және Кәсіпорын Шартқа сәйкес </w:t>
      </w:r>
      <w:r w:rsidR="00F97827" w:rsidRPr="00F97827">
        <w:rPr>
          <w:rFonts w:ascii="Times New Roman" w:hAnsi="Times New Roman"/>
          <w:sz w:val="24"/>
        </w:rPr>
        <w:t>Карта</w:t>
      </w:r>
      <w:r w:rsidRPr="00F97827">
        <w:rPr>
          <w:rFonts w:ascii="Times New Roman" w:hAnsi="Times New Roman"/>
          <w:sz w:val="24"/>
        </w:rPr>
        <w:t xml:space="preserve"> Ұстаушылар/Клиенттер туралы ақпаратқа қол жеткізе алатын кез келген басқа тұлғаның сақтауын қамтамасыз етуге міндетті. Кәсіпорын келесі стандарттарды сақтауға міндетті:</w:t>
      </w:r>
    </w:p>
    <w:p w14:paraId="5FC4A4A9" w14:textId="3E16F3D5"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9.4.1.</w:t>
      </w:r>
      <w:r w:rsidRPr="00F97827">
        <w:rPr>
          <w:rFonts w:ascii="Times New Roman" w:hAnsi="Times New Roman"/>
          <w:sz w:val="24"/>
        </w:rPr>
        <w:tab/>
        <w:t xml:space="preserve"> </w:t>
      </w:r>
      <w:r w:rsidR="00F97827" w:rsidRPr="00F97827">
        <w:rPr>
          <w:rFonts w:ascii="Times New Roman" w:hAnsi="Times New Roman"/>
          <w:sz w:val="24"/>
        </w:rPr>
        <w:t>Карта</w:t>
      </w:r>
      <w:r w:rsidRPr="00F97827">
        <w:rPr>
          <w:rFonts w:ascii="Times New Roman" w:hAnsi="Times New Roman"/>
          <w:sz w:val="24"/>
        </w:rPr>
        <w:t xml:space="preserve"> Ұстаушылар/Клиенттер туралы ақпаратты рұқсатсыз қол жеткізуден немесе пайдаланудан қорғауды қамтамасыз ету үшін реттелетін қорғау бағдарламаларын (firewalls) инсталляциялау және жұмысқа қабілеттілігін қолдау.</w:t>
      </w:r>
    </w:p>
    <w:p w14:paraId="15EDDF6F" w14:textId="342DAB88"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9.4.2.</w:t>
      </w:r>
      <w:r w:rsidRPr="00F97827">
        <w:rPr>
          <w:rFonts w:ascii="Times New Roman" w:hAnsi="Times New Roman"/>
          <w:sz w:val="24"/>
        </w:rPr>
        <w:tab/>
        <w:t xml:space="preserve"> Деректерді үш бағдарламалық шифрлеу әдістерін (немесе Банк көрсетуі мүмкін осындай өзге стандартты) пайдалана отырып және Кәсіпорынның иелігіндегі немесе Кәсіпорынның бақылауындағы </w:t>
      </w:r>
      <w:r w:rsidR="00F97827" w:rsidRPr="00F97827">
        <w:rPr>
          <w:rFonts w:ascii="Times New Roman" w:hAnsi="Times New Roman"/>
          <w:sz w:val="24"/>
        </w:rPr>
        <w:t>Карта</w:t>
      </w:r>
      <w:r w:rsidRPr="00F97827">
        <w:rPr>
          <w:rFonts w:ascii="Times New Roman" w:hAnsi="Times New Roman"/>
          <w:sz w:val="24"/>
        </w:rPr>
        <w:t xml:space="preserve"> Ұстаушылар/Клиенттер туралы ақпараттың қауіпсіз сақталуын және құпиялылығын қамтамасыз етуге арналған тиісті шараларды қолдану арқылы </w:t>
      </w:r>
      <w:r w:rsidR="00F97827" w:rsidRPr="00F97827">
        <w:rPr>
          <w:rFonts w:ascii="Times New Roman" w:hAnsi="Times New Roman"/>
          <w:sz w:val="24"/>
        </w:rPr>
        <w:t>Карта</w:t>
      </w:r>
      <w:r w:rsidRPr="00F97827">
        <w:rPr>
          <w:rFonts w:ascii="Times New Roman" w:hAnsi="Times New Roman"/>
          <w:sz w:val="24"/>
        </w:rPr>
        <w:t xml:space="preserve"> Ұстаушылар/Клиенттер туралы ақпаратты қорғау (</w:t>
      </w:r>
      <w:r w:rsidR="00F97827" w:rsidRPr="00F97827">
        <w:rPr>
          <w:rFonts w:ascii="Times New Roman" w:hAnsi="Times New Roman"/>
          <w:sz w:val="24"/>
        </w:rPr>
        <w:t>Карта</w:t>
      </w:r>
      <w:r w:rsidRPr="00F97827">
        <w:rPr>
          <w:rFonts w:ascii="Times New Roman" w:hAnsi="Times New Roman"/>
          <w:sz w:val="24"/>
        </w:rPr>
        <w:t xml:space="preserve"> Ұстаушылар/Клиенттер туралы ақпаратты қорғауға бағытталған және </w:t>
      </w:r>
      <w:r w:rsidR="00F97827" w:rsidRPr="00F97827">
        <w:rPr>
          <w:rFonts w:ascii="Times New Roman" w:hAnsi="Times New Roman"/>
          <w:sz w:val="24"/>
        </w:rPr>
        <w:t>Карта</w:t>
      </w:r>
      <w:r w:rsidRPr="00F97827">
        <w:rPr>
          <w:rFonts w:ascii="Times New Roman" w:hAnsi="Times New Roman"/>
          <w:sz w:val="24"/>
        </w:rPr>
        <w:t xml:space="preserve"> Ұстаушылар/Клиенттер туралы шифрланған ақпаратқа екі тұлғаның қол жеткізуін </w:t>
      </w:r>
      <w:r w:rsidRPr="00F97827">
        <w:rPr>
          <w:rFonts w:ascii="Times New Roman" w:hAnsi="Times New Roman"/>
          <w:sz w:val="24"/>
        </w:rPr>
        <w:lastRenderedPageBreak/>
        <w:t>бақылауды көздейтін, Кәсіпорын қабылдаған сақтық шараларын түсіндіре отырып, ақпаратты қорғауды қамтамасыз етудің ішкі тәртібін енгізуді қоса алғанда)</w:t>
      </w:r>
    </w:p>
    <w:p w14:paraId="61A15859" w14:textId="29A30D73"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9.4.3.</w:t>
      </w:r>
      <w:r w:rsidRPr="00F97827">
        <w:rPr>
          <w:rFonts w:ascii="Times New Roman" w:hAnsi="Times New Roman"/>
          <w:sz w:val="24"/>
        </w:rPr>
        <w:tab/>
        <w:t xml:space="preserve"> Интернет желісі немесе ашық қолжетімділіктің басқа желілері арқылы берілетін </w:t>
      </w:r>
      <w:r w:rsidR="00F97827" w:rsidRPr="00F97827">
        <w:rPr>
          <w:rFonts w:ascii="Times New Roman" w:hAnsi="Times New Roman"/>
          <w:sz w:val="24"/>
        </w:rPr>
        <w:t>Карта</w:t>
      </w:r>
      <w:r w:rsidRPr="00F97827">
        <w:rPr>
          <w:rFonts w:ascii="Times New Roman" w:hAnsi="Times New Roman"/>
          <w:sz w:val="24"/>
        </w:rPr>
        <w:t xml:space="preserve"> Ұстаушылар/Клиенттер туралы ақпаратты шифрлеу.</w:t>
      </w:r>
    </w:p>
    <w:p w14:paraId="05C742ED" w14:textId="7A668CDB"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9.4.4.</w:t>
      </w:r>
      <w:r w:rsidRPr="00F97827">
        <w:rPr>
          <w:rFonts w:ascii="Times New Roman" w:hAnsi="Times New Roman"/>
          <w:sz w:val="24"/>
        </w:rPr>
        <w:tab/>
        <w:t xml:space="preserve"> Антивирустық бағдарламалық қамтамасыз етуді немесе бағдарламаларды пайдалану және үнемі жаңарту.</w:t>
      </w:r>
    </w:p>
    <w:p w14:paraId="485F237D" w14:textId="04DDE0D1"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9.4.5.</w:t>
      </w:r>
      <w:r w:rsidRPr="00F97827">
        <w:rPr>
          <w:rFonts w:ascii="Times New Roman" w:hAnsi="Times New Roman"/>
          <w:sz w:val="24"/>
        </w:rPr>
        <w:tab/>
        <w:t xml:space="preserve"> Қауіпсіздікті қамтамасыз ету жабдықтары мен жүйелерін (мысалы, кез келген болжамды қауіп-қатерлерден немесе қауіпсіздік тәуекелдерінен немесе деректердің тұтастығынан қорғау үшін) әзірлеу және жұмыс істеу қабілетін қолдау.</w:t>
      </w:r>
    </w:p>
    <w:p w14:paraId="04E13E64" w14:textId="2B8471FC"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94.6.</w:t>
      </w:r>
      <w:r w:rsidRPr="00F97827">
        <w:rPr>
          <w:rFonts w:ascii="Times New Roman" w:hAnsi="Times New Roman"/>
          <w:sz w:val="24"/>
        </w:rPr>
        <w:tab/>
      </w:r>
      <w:r w:rsidR="00F97827" w:rsidRPr="00F97827">
        <w:rPr>
          <w:rFonts w:ascii="Times New Roman" w:hAnsi="Times New Roman"/>
          <w:sz w:val="24"/>
        </w:rPr>
        <w:t>Карта</w:t>
      </w:r>
      <w:r w:rsidRPr="00F97827">
        <w:rPr>
          <w:rFonts w:ascii="Times New Roman" w:hAnsi="Times New Roman"/>
          <w:sz w:val="24"/>
        </w:rPr>
        <w:t xml:space="preserve"> Ұстаушылар/Клиенттер туралы ақпаратқа тек олардың қызметтік міндеттерін орындау үшін қажет тұлғалар шеңберінің қол жеткізуін шектеу.</w:t>
      </w:r>
    </w:p>
    <w:p w14:paraId="50233CD9" w14:textId="3ED5050E"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9.4.7.</w:t>
      </w:r>
      <w:r w:rsidRPr="00F97827">
        <w:rPr>
          <w:rFonts w:ascii="Times New Roman" w:hAnsi="Times New Roman"/>
          <w:sz w:val="24"/>
        </w:rPr>
        <w:tab/>
        <w:t xml:space="preserve"> </w:t>
      </w:r>
      <w:r w:rsidR="00F97827" w:rsidRPr="00F97827">
        <w:rPr>
          <w:rFonts w:ascii="Times New Roman" w:hAnsi="Times New Roman"/>
          <w:sz w:val="24"/>
        </w:rPr>
        <w:t>Карта</w:t>
      </w:r>
      <w:r w:rsidRPr="00F97827">
        <w:rPr>
          <w:rFonts w:ascii="Times New Roman" w:hAnsi="Times New Roman"/>
          <w:sz w:val="24"/>
        </w:rPr>
        <w:t xml:space="preserve"> Ұстаушылар/Клиенттер туралы ақпаратқа компьютерлік рұқсаты бар әрбір тұлғаға бірегей сәйкестендіргішті тағайындау.</w:t>
      </w:r>
    </w:p>
    <w:p w14:paraId="72E22559" w14:textId="7B1D7C8B"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9.4.8.</w:t>
      </w:r>
      <w:r w:rsidRPr="00F97827">
        <w:rPr>
          <w:rFonts w:ascii="Times New Roman" w:hAnsi="Times New Roman"/>
          <w:sz w:val="24"/>
        </w:rPr>
        <w:tab/>
        <w:t xml:space="preserve"> </w:t>
      </w:r>
      <w:r w:rsidR="00F97827" w:rsidRPr="00F97827">
        <w:rPr>
          <w:rFonts w:ascii="Times New Roman" w:hAnsi="Times New Roman"/>
          <w:sz w:val="24"/>
        </w:rPr>
        <w:t>Карта</w:t>
      </w:r>
      <w:r w:rsidRPr="00F97827">
        <w:rPr>
          <w:rFonts w:ascii="Times New Roman" w:hAnsi="Times New Roman"/>
          <w:sz w:val="24"/>
        </w:rPr>
        <w:t xml:space="preserve"> Ұстаушылар/Клиенттер туралы ақпаратқа физикалық қол жеткізуді шектеу.</w:t>
      </w:r>
    </w:p>
    <w:p w14:paraId="68BFC356" w14:textId="6F25FE90"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9.4.9.</w:t>
      </w:r>
      <w:r w:rsidRPr="00F97827">
        <w:rPr>
          <w:rFonts w:ascii="Times New Roman" w:hAnsi="Times New Roman"/>
          <w:sz w:val="24"/>
        </w:rPr>
        <w:tab/>
        <w:t xml:space="preserve"> </w:t>
      </w:r>
      <w:r w:rsidR="00F97827" w:rsidRPr="00F97827">
        <w:rPr>
          <w:rFonts w:ascii="Times New Roman" w:hAnsi="Times New Roman"/>
          <w:sz w:val="24"/>
        </w:rPr>
        <w:t>Карта</w:t>
      </w:r>
      <w:r w:rsidRPr="00F97827">
        <w:rPr>
          <w:rFonts w:ascii="Times New Roman" w:hAnsi="Times New Roman"/>
          <w:sz w:val="24"/>
        </w:rPr>
        <w:t xml:space="preserve"> Ұстаушылар/Клиенттер туралы ақпаратқа қол жеткізудің барлық жағдайларын тіркеу және қадағалау.</w:t>
      </w:r>
    </w:p>
    <w:p w14:paraId="1FB5ABC3" w14:textId="29850A1D"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9.4.10.</w:t>
      </w:r>
      <w:r w:rsidRPr="00F97827">
        <w:rPr>
          <w:rFonts w:ascii="Times New Roman" w:hAnsi="Times New Roman"/>
          <w:sz w:val="24"/>
        </w:rPr>
        <w:tab/>
        <w:t>Ақпаратты қорғау жөніндегі сертификатталған маманның жабдықтың, жүйелердің және процестердің қауіпсіздігін тұрақты түрде тестілеу.</w:t>
      </w:r>
    </w:p>
    <w:p w14:paraId="178B1270" w14:textId="13BE8BA6"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9.4.11.</w:t>
      </w:r>
      <w:r w:rsidRPr="00F97827">
        <w:rPr>
          <w:rFonts w:ascii="Times New Roman" w:hAnsi="Times New Roman"/>
          <w:sz w:val="24"/>
        </w:rPr>
        <w:tab/>
        <w:t>Кәсіпорын қызметкерлері мен консультанттарға қатысты ақпараттық қауіпсіздік саясатын жүргізу.</w:t>
      </w:r>
    </w:p>
    <w:p w14:paraId="4D4F07D0" w14:textId="6C16EADE"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9.5.</w:t>
      </w:r>
      <w:r w:rsidRPr="00F97827">
        <w:rPr>
          <w:rFonts w:ascii="Times New Roman" w:hAnsi="Times New Roman"/>
          <w:sz w:val="24"/>
        </w:rPr>
        <w:tab/>
        <w:t xml:space="preserve">Кәсіпорын </w:t>
      </w:r>
      <w:r w:rsidR="00F97827" w:rsidRPr="00F97827">
        <w:rPr>
          <w:rFonts w:ascii="Times New Roman" w:hAnsi="Times New Roman"/>
          <w:sz w:val="24"/>
        </w:rPr>
        <w:t>Карта</w:t>
      </w:r>
      <w:r w:rsidRPr="00F97827">
        <w:rPr>
          <w:rFonts w:ascii="Times New Roman" w:hAnsi="Times New Roman"/>
          <w:sz w:val="24"/>
        </w:rPr>
        <w:t>ларды Ұстаушылар/Клиенттер туралы ақпараттың құпиялылық режимінің бұзылуы туралы өзіне белгілі болған немесе Кәсіпорында мұндай бұзушылықтарды болжауға негіз болған жағдайлар туралы Банкке дереу хабарлауға міндетті. Кәсіпорын осындай жағдайды түзету бойынша кез келген шараларды қабылдау үшін Банкпен өзара іс-қимыл жасауға, соның ішінде Банкке Шартқа сәйкес тәртіпте Кәсіпорынның ақпараттың құпиялылығы режимінің болашақ бұзылуын болдырмау қабілетін бағалауға мүмкіндік беретін барлық қажетті ақпаратты беруге міндетті.</w:t>
      </w:r>
    </w:p>
    <w:p w14:paraId="6BEB8815" w14:textId="5A832C83" w:rsidR="00C32F0C" w:rsidRPr="00F97827" w:rsidRDefault="00563B17" w:rsidP="00C32F0C">
      <w:pPr>
        <w:spacing w:after="0" w:line="240" w:lineRule="auto"/>
        <w:jc w:val="both"/>
        <w:rPr>
          <w:rFonts w:ascii="Times New Roman" w:hAnsi="Times New Roman"/>
          <w:sz w:val="24"/>
          <w:szCs w:val="24"/>
        </w:rPr>
      </w:pPr>
      <w:r w:rsidRPr="00F97827">
        <w:rPr>
          <w:rFonts w:ascii="Times New Roman" w:hAnsi="Times New Roman"/>
          <w:sz w:val="24"/>
        </w:rPr>
        <w:t>9.6.</w:t>
      </w:r>
      <w:r w:rsidRPr="00F97827">
        <w:rPr>
          <w:rFonts w:ascii="Times New Roman" w:hAnsi="Times New Roman"/>
          <w:sz w:val="24"/>
        </w:rPr>
        <w:tab/>
        <w:t>Егер Кәсіпорын Банкке дереу хабарлама жібермесе, Кәсіпорын құпиялылық режимін бұзумен байланысты барлық алаяқтық операциялар үшін және Банктің осындай бұзушылық нәтижесінде әкелуі мүмкін барлық шығындарды өтеуі үшін (Банктің өзге құқықтарына нұқсан келтірмей) жауапты болады.</w:t>
      </w:r>
    </w:p>
    <w:p w14:paraId="79A7ABB7" w14:textId="2DE40BB9" w:rsidR="00C32F0C" w:rsidRPr="00F97827" w:rsidRDefault="00563B17" w:rsidP="008364F7">
      <w:pPr>
        <w:spacing w:after="0" w:line="240" w:lineRule="auto"/>
        <w:jc w:val="both"/>
        <w:rPr>
          <w:rFonts w:ascii="Times New Roman" w:hAnsi="Times New Roman"/>
          <w:color w:val="000000"/>
          <w:sz w:val="24"/>
          <w:szCs w:val="24"/>
        </w:rPr>
      </w:pPr>
      <w:r w:rsidRPr="00F97827">
        <w:rPr>
          <w:rFonts w:ascii="Times New Roman" w:hAnsi="Times New Roman"/>
          <w:sz w:val="24"/>
        </w:rPr>
        <w:t>9.7.</w:t>
      </w:r>
      <w:r w:rsidRPr="00F97827">
        <w:rPr>
          <w:rFonts w:ascii="Times New Roman" w:hAnsi="Times New Roman"/>
          <w:sz w:val="24"/>
        </w:rPr>
        <w:tab/>
        <w:t>Кәсіпорын Банкке оның сұрау салуы бойынша Кәсіпорынның компьютерлік жүйелеріне аудит жүргізу немесе ақпараттың құпиялылығы режимін бұзу қорытындылары бойынша тексеру нәтижелері бойынша қорытындылар беруге немесе Банкке осындай тексерулер жүргізу мүмкіндігін беруге міндетті.</w:t>
      </w:r>
      <w:r w:rsidRPr="00F97827">
        <w:rPr>
          <w:rFonts w:ascii="Times New Roman" w:hAnsi="Times New Roman"/>
          <w:color w:val="000000"/>
          <w:sz w:val="24"/>
        </w:rPr>
        <w:t xml:space="preserve"> </w:t>
      </w:r>
    </w:p>
    <w:p w14:paraId="056C0E1A" w14:textId="64B84D60" w:rsidR="00C32F0C" w:rsidRPr="00F97827" w:rsidRDefault="002E2572" w:rsidP="005B2769">
      <w:pPr>
        <w:spacing w:after="0" w:line="240" w:lineRule="auto"/>
        <w:ind w:right="-1"/>
        <w:jc w:val="both"/>
        <w:rPr>
          <w:rFonts w:ascii="Times New Roman" w:hAnsi="Times New Roman"/>
          <w:sz w:val="24"/>
          <w:szCs w:val="24"/>
        </w:rPr>
      </w:pPr>
      <w:r w:rsidRPr="00F97827">
        <w:rPr>
          <w:rFonts w:ascii="Times New Roman" w:hAnsi="Times New Roman"/>
          <w:color w:val="000000"/>
          <w:sz w:val="24"/>
        </w:rPr>
        <w:t xml:space="preserve">9.8. Шартқа қол қою арқылы әр Тарап өзінің бір Тарап басқа Тараптарға ҚР заңнамаларының талаптарына сәйкес беретін жеке бас деректерін жинақтауға және өндеуге жеке тұлғалардың (өз қызметкерлерінің/өкілдерінің/ уәкілетті тұлғаларының) қажетті тиісті түрде рәсімделген келісімдеріне ие екендігіне кепілдік береді. Бұл ретте әр Тарап басқа Тараптардың қызметкерлерінің/өкілдерінің/ уәкілетті тұлғаларының олардың өзінен немесе келесі Тараптан келген жеке бас деректерін құпия және қауіпсіздікте сақтауға, деректерді Шартты орындау мақсаттары үшін және орындауға байланысты өңдеу кезінде жеке бас дереткерін қорғау мәселелері жөніндегі ҚР заңнамасының талаптарына сәйкес қауіпсіздікті қамтамасыз етуге міндеттенеді. Сондай-ақ, Тарап келесі Тараптың  қызметкерлерінің/өкілдерінің/ уәкілетті тұлғаларының олардың өзінен немесе келесі Тараптан келген жеке бас деректерін Шарт бойынша міндеттемелерді орындауға қатысы жоқ мақсаттарға пайдалануға және келесі Тараптың  қызметкерлерінің/өкілдерінің/ уәкілетті тұлғаларының Шарт бойынша алынған жеке бас деректерін қандай да бір түрде Шарт бойынша міндеттемелерді орындауға қатысы жоқ мақсаттар үшін үшінші тұлғаларға беруге құқығы жоқ, сондай-ақ бұл жеке бас деректерін оларды өңдеу мақсаттары үшін талап етілетін уақыттан аса сақтамауға және өңдеу мақсаттарына жеткен соң немесе бұл </w:t>
      </w:r>
      <w:r w:rsidRPr="00F97827">
        <w:rPr>
          <w:rFonts w:ascii="Times New Roman" w:hAnsi="Times New Roman"/>
          <w:color w:val="000000"/>
          <w:sz w:val="24"/>
        </w:rPr>
        <w:lastRenderedPageBreak/>
        <w:t>мақсаттарға жету қажеттілігі жоғалса, оларды ҚР қолданыстағы заңнамасының талаптарын ескере отырып жоюға, Шартты орындау аясында жеке бас деректерін қорғау туралы заңнаманың өзге талаптарын сақтауға міндеттенеді.</w:t>
      </w:r>
    </w:p>
    <w:p w14:paraId="1D65A9AE" w14:textId="77777777" w:rsidR="00C32F0C" w:rsidRPr="00F97827" w:rsidRDefault="00C32F0C" w:rsidP="00C32F0C">
      <w:pPr>
        <w:spacing w:after="0" w:line="240" w:lineRule="auto"/>
        <w:jc w:val="both"/>
        <w:rPr>
          <w:rFonts w:ascii="Times New Roman" w:hAnsi="Times New Roman"/>
          <w:sz w:val="24"/>
          <w:szCs w:val="24"/>
        </w:rPr>
      </w:pPr>
    </w:p>
    <w:p w14:paraId="602B2E75" w14:textId="0BF4CB0F" w:rsidR="00C32F0C" w:rsidRPr="00F97827" w:rsidRDefault="002E2572" w:rsidP="00C32F0C">
      <w:pPr>
        <w:spacing w:after="0" w:line="240" w:lineRule="auto"/>
        <w:jc w:val="both"/>
        <w:rPr>
          <w:rFonts w:ascii="Times New Roman" w:hAnsi="Times New Roman"/>
          <w:b/>
          <w:sz w:val="24"/>
          <w:szCs w:val="24"/>
        </w:rPr>
      </w:pPr>
      <w:r w:rsidRPr="00F97827">
        <w:rPr>
          <w:rFonts w:ascii="Times New Roman" w:hAnsi="Times New Roman"/>
          <w:b/>
          <w:sz w:val="24"/>
        </w:rPr>
        <w:t>10.</w:t>
      </w:r>
      <w:r w:rsidRPr="00F97827">
        <w:rPr>
          <w:rFonts w:ascii="Times New Roman" w:hAnsi="Times New Roman"/>
          <w:b/>
          <w:sz w:val="24"/>
        </w:rPr>
        <w:tab/>
        <w:t>Тараптардың жауапкершілігі</w:t>
      </w:r>
    </w:p>
    <w:p w14:paraId="73A22BD2" w14:textId="1C0806AD" w:rsidR="00C32F0C" w:rsidRPr="00F97827" w:rsidRDefault="002E2572" w:rsidP="00C32F0C">
      <w:pPr>
        <w:spacing w:after="0" w:line="240" w:lineRule="auto"/>
        <w:jc w:val="both"/>
        <w:rPr>
          <w:rFonts w:ascii="Times New Roman" w:hAnsi="Times New Roman"/>
          <w:sz w:val="24"/>
          <w:szCs w:val="24"/>
        </w:rPr>
      </w:pPr>
      <w:r w:rsidRPr="00F97827">
        <w:rPr>
          <w:rFonts w:ascii="Times New Roman" w:hAnsi="Times New Roman"/>
          <w:sz w:val="24"/>
        </w:rPr>
        <w:t>10.1.</w:t>
      </w:r>
      <w:r w:rsidRPr="00F97827">
        <w:rPr>
          <w:rFonts w:ascii="Times New Roman" w:hAnsi="Times New Roman"/>
          <w:sz w:val="24"/>
        </w:rPr>
        <w:tab/>
      </w:r>
      <w:r w:rsidRPr="00F97827">
        <w:rPr>
          <w:rFonts w:ascii="Times New Roman" w:hAnsi="Times New Roman"/>
        </w:rPr>
        <w:t>Шарт бойынша өз міндеттерін орындамаған немесе тиісінше орындамаған жағдайда Тараптар ҚР заңнамасына, ХТЖ ережелеріне және Шартқа сәйкес жауапты болады.</w:t>
      </w:r>
    </w:p>
    <w:p w14:paraId="2F781804" w14:textId="026FA5D8" w:rsidR="00C32F0C" w:rsidRPr="00F97827" w:rsidRDefault="002E2572" w:rsidP="00C32F0C">
      <w:pPr>
        <w:spacing w:after="0" w:line="240" w:lineRule="auto"/>
        <w:jc w:val="both"/>
        <w:rPr>
          <w:rFonts w:ascii="Times New Roman" w:hAnsi="Times New Roman"/>
          <w:sz w:val="24"/>
          <w:szCs w:val="24"/>
        </w:rPr>
      </w:pPr>
      <w:r w:rsidRPr="00F97827">
        <w:rPr>
          <w:rFonts w:ascii="Times New Roman" w:hAnsi="Times New Roman"/>
          <w:sz w:val="24"/>
        </w:rPr>
        <w:t>10.2.</w:t>
      </w:r>
      <w:r w:rsidRPr="00F97827">
        <w:rPr>
          <w:rFonts w:ascii="Times New Roman" w:hAnsi="Times New Roman"/>
          <w:sz w:val="24"/>
        </w:rPr>
        <w:tab/>
        <w:t>Тараптар Шартта көзделген өсімпұлды төлеуді талап ету туралы шешімді өз қалауы бойынша қабылдауға құқылы. Шарт бойынша өз міндеттемелерін орындамаған Тараптың өсімпұлды төлеуі екінші Тарап оларды төлеу туралы талап қойғаннан кейін жүзеге асырылады. Ақша қаражатын шартта белгіленген мерзімнен кеш аударған жағдайда кінәлі Тарап екінші Тарапқа мерзімі өткен әрбір күнтізбелік күн үшін мерзімі өткен төлем сомасының 0,1% (нөл бүтін оннан бір пайыз) мөлшерінде өсімпұл төлейді.</w:t>
      </w:r>
    </w:p>
    <w:p w14:paraId="2D3E2DB1" w14:textId="0D22EA1D" w:rsidR="00F74128" w:rsidRPr="00F97827" w:rsidRDefault="002E2572" w:rsidP="00C32F0C">
      <w:pPr>
        <w:spacing w:after="0" w:line="240" w:lineRule="auto"/>
        <w:jc w:val="both"/>
        <w:rPr>
          <w:rFonts w:ascii="Times New Roman" w:hAnsi="Times New Roman"/>
          <w:sz w:val="24"/>
          <w:szCs w:val="24"/>
        </w:rPr>
      </w:pPr>
      <w:r w:rsidRPr="00F97827">
        <w:rPr>
          <w:rFonts w:ascii="Times New Roman" w:hAnsi="Times New Roman"/>
          <w:sz w:val="24"/>
        </w:rPr>
        <w:t>10.3.</w:t>
      </w:r>
      <w:r w:rsidRPr="00F97827">
        <w:rPr>
          <w:rFonts w:ascii="Times New Roman" w:hAnsi="Times New Roman"/>
          <w:sz w:val="24"/>
        </w:rPr>
        <w:tab/>
        <w:t>Банк келесілер үшін жауапты болмайды (шығындарды өтемейді/ шығыстардың орнын толтырмайды):</w:t>
      </w:r>
    </w:p>
    <w:p w14:paraId="456BA9C8" w14:textId="3586A588" w:rsidR="007D4041" w:rsidRPr="00F97827" w:rsidRDefault="00F74128" w:rsidP="00C32F0C">
      <w:pPr>
        <w:spacing w:after="0" w:line="240" w:lineRule="auto"/>
        <w:jc w:val="both"/>
        <w:rPr>
          <w:rFonts w:ascii="Times New Roman" w:hAnsi="Times New Roman"/>
          <w:sz w:val="24"/>
          <w:szCs w:val="24"/>
        </w:rPr>
      </w:pPr>
      <w:r w:rsidRPr="00F97827">
        <w:rPr>
          <w:rFonts w:ascii="Times New Roman" w:hAnsi="Times New Roman"/>
        </w:rPr>
        <w:t>•</w:t>
      </w:r>
      <w:r w:rsidRPr="00F97827">
        <w:rPr>
          <w:rFonts w:ascii="Times New Roman" w:hAnsi="Times New Roman"/>
        </w:rPr>
        <w:tab/>
        <w:t xml:space="preserve">Кәсіпорын мен </w:t>
      </w:r>
      <w:r w:rsidR="00F97827" w:rsidRPr="00F97827">
        <w:rPr>
          <w:rFonts w:ascii="Times New Roman" w:hAnsi="Times New Roman"/>
        </w:rPr>
        <w:t>Карта</w:t>
      </w:r>
      <w:r w:rsidRPr="00F97827">
        <w:rPr>
          <w:rFonts w:ascii="Times New Roman" w:hAnsi="Times New Roman"/>
        </w:rPr>
        <w:t xml:space="preserve"> Ұстаушы немесе Клиент арасында туындаған даулар мен келіспеушіліктер бойынша мұндай даулар мен келіспеушіліктер шарт мәніне жатпаған барлық жағдайларда;</w:t>
      </w:r>
    </w:p>
    <w:p w14:paraId="6691B28D" w14:textId="1D15AEC7" w:rsidR="00C32F0C" w:rsidRPr="00F97827" w:rsidRDefault="007D4041" w:rsidP="007D4041">
      <w:pPr>
        <w:spacing w:after="0" w:line="240" w:lineRule="auto"/>
        <w:jc w:val="both"/>
        <w:rPr>
          <w:rFonts w:ascii="Times New Roman" w:hAnsi="Times New Roman"/>
          <w:sz w:val="24"/>
          <w:szCs w:val="24"/>
        </w:rPr>
      </w:pPr>
      <w:r w:rsidRPr="00F97827">
        <w:rPr>
          <w:rFonts w:ascii="Times New Roman" w:hAnsi="Times New Roman"/>
          <w:sz w:val="16"/>
        </w:rPr>
        <w:t xml:space="preserve"> </w:t>
      </w:r>
      <w:r w:rsidRPr="00F97827">
        <w:rPr>
          <w:rFonts w:ascii="Times New Roman" w:hAnsi="Times New Roman"/>
        </w:rPr>
        <w:t>•</w:t>
      </w:r>
      <w:r w:rsidRPr="00F97827">
        <w:rPr>
          <w:rFonts w:ascii="Times New Roman" w:hAnsi="Times New Roman"/>
        </w:rPr>
        <w:tab/>
        <w:t>егер кешіктіру Кәсіпорын Шарт талаптарын орындамаған/тиісті түрде орындамаған жағдайда орын алса, Кәсіпорын шотына ақша аударуды орындау мерзімін кешіктіргені үшін;</w:t>
      </w:r>
    </w:p>
    <w:p w14:paraId="60EAB3C6" w14:textId="604E1055"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w:t>
      </w:r>
      <w:r w:rsidRPr="00F97827">
        <w:rPr>
          <w:rFonts w:ascii="Times New Roman" w:hAnsi="Times New Roman"/>
          <w:sz w:val="24"/>
        </w:rPr>
        <w:tab/>
        <w:t>Банктің тікелей бақылауы жоқ, бірақ Шарт бойынша қызмет көрсетудің тоқтатылуына/ орындалмауына/ тиісті түрде көрсетілмеуіне әкеп соғуы мүмкін техникалық құралдар, бағдарламалық қамтамасыз етудің, энергиямен жабдықтау және деректер беру жүйелерінің істен шыққаны үшін;</w:t>
      </w:r>
    </w:p>
    <w:p w14:paraId="26FF99CF" w14:textId="77777777" w:rsidR="007F4083" w:rsidRPr="00F97827" w:rsidRDefault="007F4083" w:rsidP="007F4083">
      <w:pPr>
        <w:spacing w:after="0" w:line="240" w:lineRule="auto"/>
        <w:jc w:val="both"/>
        <w:rPr>
          <w:rFonts w:ascii="Times New Roman" w:hAnsi="Times New Roman"/>
          <w:sz w:val="24"/>
          <w:szCs w:val="24"/>
        </w:rPr>
      </w:pPr>
      <w:r w:rsidRPr="00F97827">
        <w:rPr>
          <w:rFonts w:ascii="Times New Roman" w:hAnsi="Times New Roman"/>
          <w:sz w:val="24"/>
        </w:rPr>
        <w:t>•</w:t>
      </w:r>
      <w:r w:rsidRPr="00F97827">
        <w:rPr>
          <w:rFonts w:ascii="Times New Roman" w:hAnsi="Times New Roman"/>
          <w:sz w:val="24"/>
        </w:rPr>
        <w:tab/>
        <w:t>Операцияларды жүргізуді тоқтата тұрумен/тоқтатумен, Шартта қарастырылған жағдайларда Өтемді жүзеге асырмаумен байланысты Кәсіпорынға келген гшығындар және басқа да жағымсыз салдар үшін;</w:t>
      </w:r>
    </w:p>
    <w:p w14:paraId="36BC5CBD" w14:textId="77777777" w:rsidR="007F4083" w:rsidRPr="00F97827" w:rsidRDefault="007F4083" w:rsidP="007F4083">
      <w:pPr>
        <w:spacing w:after="0" w:line="240" w:lineRule="auto"/>
        <w:jc w:val="both"/>
        <w:rPr>
          <w:rFonts w:ascii="Times New Roman" w:hAnsi="Times New Roman"/>
          <w:sz w:val="24"/>
          <w:szCs w:val="24"/>
        </w:rPr>
      </w:pPr>
      <w:r w:rsidRPr="00F97827">
        <w:rPr>
          <w:rFonts w:ascii="Times New Roman" w:hAnsi="Times New Roman"/>
          <w:sz w:val="24"/>
        </w:rPr>
        <w:t xml:space="preserve"> •</w:t>
      </w:r>
      <w:r w:rsidRPr="00F97827">
        <w:rPr>
          <w:rFonts w:ascii="Times New Roman" w:hAnsi="Times New Roman"/>
          <w:sz w:val="24"/>
        </w:rPr>
        <w:tab/>
        <w:t>авторизацияның оң нәтижесі негізінде оқшауландырылған ақша сомасын есептеу мүмкін болмаған жағдайда, Картаны жоғалтуға/оқшаулауға/алып қоюға, не Карта Ұстаушының Банктік шоты бойынша операцияларды жабуға/шектеуге байланысты ақша Кәсіпорынның Шотына есепке алудың мүмкін еместігі;</w:t>
      </w:r>
    </w:p>
    <w:p w14:paraId="733E7D86" w14:textId="3D3FD68D" w:rsidR="007F4083" w:rsidRPr="00F97827" w:rsidRDefault="007F4083" w:rsidP="007F4083">
      <w:pPr>
        <w:spacing w:after="0" w:line="240" w:lineRule="auto"/>
        <w:jc w:val="both"/>
        <w:rPr>
          <w:rFonts w:ascii="Times New Roman" w:hAnsi="Times New Roman"/>
          <w:sz w:val="24"/>
          <w:szCs w:val="24"/>
        </w:rPr>
      </w:pPr>
      <w:r w:rsidRPr="00F97827">
        <w:rPr>
          <w:rFonts w:ascii="Times New Roman" w:hAnsi="Times New Roman"/>
          <w:sz w:val="24"/>
        </w:rPr>
        <w:t>•</w:t>
      </w:r>
      <w:r w:rsidRPr="00F97827">
        <w:rPr>
          <w:rFonts w:ascii="Times New Roman" w:hAnsi="Times New Roman"/>
          <w:sz w:val="24"/>
        </w:rPr>
        <w:tab/>
        <w:t>Банктің корреспондент-банктерінің және өзге банктердің Өтем мерзімін кешіктіргені және /немесе ақшаны оқшаулағаны үшін - егер Операцияны жүзеге асыруға, оның ішінде Банктің шет мемлекеттерде ашылған корреспонденттік шоттарын пайдалану бойынша ҚР және шет мемлекеттердің заңнамасында белгіленген шектеулермен, халықаралық санкциялармен, шет мемлекеттердің соттары мен басқа да органдарының шешімдерімен тыйым салынса немесе егер операция бенефициары/ пайда көрушісі шет мемлекеттердің халықаралық санкциялары немесе санкциялары қолданылған (қолданылатын) тұлғалардың тізбесіне енгізілген тұлға болып табылса, делдалдар;</w:t>
      </w:r>
    </w:p>
    <w:p w14:paraId="40284624" w14:textId="0D6A389E" w:rsidR="00C32F0C" w:rsidRPr="00F97827" w:rsidRDefault="00C32F0C" w:rsidP="007F4083">
      <w:pPr>
        <w:spacing w:after="0" w:line="240" w:lineRule="auto"/>
        <w:jc w:val="both"/>
        <w:rPr>
          <w:rFonts w:ascii="Times New Roman" w:hAnsi="Times New Roman"/>
          <w:sz w:val="24"/>
          <w:szCs w:val="24"/>
        </w:rPr>
      </w:pPr>
      <w:r w:rsidRPr="00F97827">
        <w:rPr>
          <w:rFonts w:ascii="Times New Roman" w:hAnsi="Times New Roman"/>
          <w:sz w:val="24"/>
        </w:rPr>
        <w:t>•</w:t>
      </w:r>
      <w:r w:rsidRPr="00F97827">
        <w:rPr>
          <w:rFonts w:ascii="Times New Roman" w:hAnsi="Times New Roman"/>
          <w:sz w:val="24"/>
        </w:rPr>
        <w:tab/>
        <w:t>Шартпен көзделген өзге де негіздер бойынша.</w:t>
      </w:r>
    </w:p>
    <w:p w14:paraId="6417AD97" w14:textId="3F2DAA47" w:rsidR="007F4083" w:rsidRPr="00F97827" w:rsidRDefault="002E2572" w:rsidP="00C32F0C">
      <w:pPr>
        <w:spacing w:after="0" w:line="240" w:lineRule="auto"/>
        <w:jc w:val="both"/>
        <w:rPr>
          <w:rFonts w:ascii="Times New Roman" w:hAnsi="Times New Roman"/>
          <w:sz w:val="24"/>
          <w:szCs w:val="24"/>
        </w:rPr>
      </w:pPr>
      <w:r w:rsidRPr="00F97827">
        <w:rPr>
          <w:rFonts w:ascii="Times New Roman" w:hAnsi="Times New Roman"/>
          <w:sz w:val="24"/>
        </w:rPr>
        <w:t>10.4.</w:t>
      </w:r>
      <w:r w:rsidRPr="00F97827">
        <w:rPr>
          <w:rFonts w:ascii="Times New Roman" w:hAnsi="Times New Roman"/>
          <w:sz w:val="24"/>
        </w:rPr>
        <w:tab/>
        <w:t>Кәсіпорын мыналар үшін жауапты болады:</w:t>
      </w:r>
    </w:p>
    <w:p w14:paraId="7B6B63E0" w14:textId="346DA5F1" w:rsidR="007F4083" w:rsidRPr="00F97827" w:rsidRDefault="007F4083" w:rsidP="007F4083">
      <w:pPr>
        <w:spacing w:after="0" w:line="240" w:lineRule="auto"/>
        <w:jc w:val="both"/>
        <w:rPr>
          <w:rFonts w:ascii="Times New Roman" w:hAnsi="Times New Roman"/>
          <w:sz w:val="24"/>
          <w:szCs w:val="24"/>
        </w:rPr>
      </w:pPr>
      <w:r w:rsidRPr="00F97827">
        <w:rPr>
          <w:rFonts w:ascii="Times New Roman" w:hAnsi="Times New Roman"/>
          <w:sz w:val="24"/>
        </w:rPr>
        <w:t>•</w:t>
      </w:r>
      <w:r w:rsidRPr="00F97827">
        <w:rPr>
          <w:rFonts w:ascii="Times New Roman" w:hAnsi="Times New Roman"/>
          <w:sz w:val="24"/>
        </w:rPr>
        <w:tab/>
        <w:t>қызмет көрсеткені үшін Банктің сыйақысын төлеу/ берешекті өтеу мерзімін бұзғаны үшін Кәсіпорын Банкке мерзімі кешіктірілген әр күн үшін орындалмаған міндеттеме сомасының 5 % (бес пайызы) мөлшерінде тұрақсыздық айыбын төлейді. Тұрақсыздық айыбын төлеу туралы талап қою Банктің міндеті емес, құқығы болып табылады;</w:t>
      </w:r>
    </w:p>
    <w:p w14:paraId="711B0629" w14:textId="4D8EF77F" w:rsidR="007F4083" w:rsidRPr="00F97827" w:rsidRDefault="007F4083" w:rsidP="007F4083">
      <w:pPr>
        <w:spacing w:after="0" w:line="240" w:lineRule="auto"/>
        <w:jc w:val="both"/>
        <w:rPr>
          <w:rFonts w:ascii="Times New Roman" w:hAnsi="Times New Roman"/>
          <w:sz w:val="24"/>
          <w:szCs w:val="24"/>
        </w:rPr>
      </w:pPr>
      <w:r w:rsidRPr="00F97827">
        <w:rPr>
          <w:rFonts w:ascii="Times New Roman" w:hAnsi="Times New Roman"/>
          <w:sz w:val="24"/>
        </w:rPr>
        <w:t>•</w:t>
      </w:r>
      <w:r w:rsidRPr="00F97827">
        <w:rPr>
          <w:rFonts w:ascii="Times New Roman" w:hAnsi="Times New Roman"/>
          <w:sz w:val="24"/>
        </w:rPr>
        <w:tab/>
        <w:t>Кәсіпорын Шарттың 6.3.7. және/немесе 6.3.21.-тармақшаларында көзделген міндеттемелерді бұзғаны үшін (Шартқа № 2 Қосымша) Интернет дүкеннің Банк талаптарына сәйкес келмеуінің анықталуы бөлігінде Банк мыналарға құқылы: Шартты бір жақты соттан тыс тәртіппен бұзу; анықталған сәйкессіздіктер жойылғанға дейін шарт бойынша өз міндеттемелерін орындауды тоқтата тұру, сондай-ақ Кәсіпорыннан шарт қолданылуының барлық кезеңінде бұзушылық анықталған Интернет-дүкеннің айналымынан 3% (үш пайыз) мөлшерінде айыппұл өндіріп алу.</w:t>
      </w:r>
    </w:p>
    <w:p w14:paraId="34C8599E" w14:textId="77777777" w:rsidR="007F4083" w:rsidRPr="00F97827" w:rsidRDefault="007F4083" w:rsidP="007F4083">
      <w:pPr>
        <w:spacing w:after="0" w:line="240" w:lineRule="auto"/>
        <w:jc w:val="both"/>
        <w:rPr>
          <w:rFonts w:ascii="Times New Roman" w:hAnsi="Times New Roman"/>
          <w:sz w:val="24"/>
          <w:szCs w:val="24"/>
        </w:rPr>
      </w:pPr>
      <w:r w:rsidRPr="00F97827">
        <w:rPr>
          <w:rFonts w:ascii="Times New Roman" w:hAnsi="Times New Roman"/>
          <w:sz w:val="24"/>
        </w:rPr>
        <w:lastRenderedPageBreak/>
        <w:t>•</w:t>
      </w:r>
      <w:r w:rsidRPr="00F97827">
        <w:rPr>
          <w:rFonts w:ascii="Times New Roman" w:hAnsi="Times New Roman"/>
          <w:sz w:val="24"/>
        </w:rPr>
        <w:tab/>
        <w:t>егер Банктің төлем шлюзі мен жеке кабинетке кіру үшін Банк ұсынған есептік деректері (Виртуалды терминалдың коды, сондай-ақ логин мен құпиясөз) үшінші тұлғаларға белгілі болған жағдайда, Банкке келтірілген залал мөлшерінде;</w:t>
      </w:r>
    </w:p>
    <w:p w14:paraId="0522CCA8" w14:textId="77777777" w:rsidR="007F4083" w:rsidRPr="00F97827" w:rsidRDefault="007F4083" w:rsidP="007F4083">
      <w:pPr>
        <w:spacing w:after="0" w:line="240" w:lineRule="auto"/>
        <w:jc w:val="both"/>
        <w:rPr>
          <w:rFonts w:ascii="Times New Roman" w:hAnsi="Times New Roman"/>
          <w:sz w:val="24"/>
          <w:szCs w:val="24"/>
        </w:rPr>
      </w:pPr>
      <w:r w:rsidRPr="00F97827">
        <w:rPr>
          <w:rFonts w:ascii="Times New Roman" w:hAnsi="Times New Roman"/>
          <w:sz w:val="24"/>
        </w:rPr>
        <w:t>•</w:t>
      </w:r>
      <w:r w:rsidRPr="00F97827">
        <w:rPr>
          <w:rFonts w:ascii="Times New Roman" w:hAnsi="Times New Roman"/>
          <w:sz w:val="24"/>
        </w:rPr>
        <w:tab/>
        <w:t>Кәсіпорынға Шартты жасасу және орындауға байланысты белгілі болған Банк туралы құпия ақпаратты ашқаны үшін мұндай ақпаратты ашу нәтижесінде Банкке келген шығындардың толық көлемінде;</w:t>
      </w:r>
    </w:p>
    <w:p w14:paraId="2311FCBC" w14:textId="1C9F3302" w:rsidR="00C32F0C" w:rsidRPr="00F97827" w:rsidRDefault="007F4083" w:rsidP="007F4083">
      <w:pPr>
        <w:spacing w:after="0" w:line="240" w:lineRule="auto"/>
        <w:jc w:val="both"/>
        <w:rPr>
          <w:rFonts w:ascii="Times New Roman" w:hAnsi="Times New Roman"/>
          <w:sz w:val="24"/>
          <w:szCs w:val="24"/>
        </w:rPr>
      </w:pPr>
      <w:r w:rsidRPr="00F97827">
        <w:rPr>
          <w:rFonts w:ascii="Times New Roman" w:hAnsi="Times New Roman"/>
          <w:sz w:val="24"/>
        </w:rPr>
        <w:t>•</w:t>
      </w:r>
      <w:r w:rsidRPr="00F97827">
        <w:rPr>
          <w:rFonts w:ascii="Times New Roman" w:hAnsi="Times New Roman"/>
          <w:sz w:val="24"/>
        </w:rPr>
        <w:tab/>
        <w:t xml:space="preserve">Кәсіпоырн әрекеті/әрекетсіздігі, соның ішінде Кәсіпорынның ҚР заңнамасының талаптарын орындамауы/тиісті түрде орындамауы Банкке шығындардың келуіне, соның ішінде ҚР заңнамасының талаптарын бұзғаны үшін уәкілетті мемлекеттік органдардың Банкке заңнамада қарастырылған жауапкершілік шараларын қолдануына әкелсе, Кәсіпорын Банкке шығындарды толық көлемде өтейді. Шығындарды өтеу әдісін Тараптар қосымша келіседі. </w:t>
      </w:r>
    </w:p>
    <w:p w14:paraId="04197884" w14:textId="5A0B9E01"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10.5.</w:t>
      </w:r>
      <w:r w:rsidRPr="00F97827">
        <w:rPr>
          <w:rFonts w:ascii="Times New Roman" w:hAnsi="Times New Roman"/>
          <w:sz w:val="24"/>
        </w:rPr>
        <w:tab/>
        <w:t>Кәсіпорын Банктің талап етуі бойынша, егер Кәсіпорын осы тармаққа сәйкес Банкке айыппұл төлейтін алаяқтық және/немесе наразылық келтірілген төлем операцияларының сомасы немесе Саны Эмитенттің Банктік сәйкестендіру нөмірі (BIN Карталар) бойынша күнтізбелік ай ішінде төлем операцияларының жалпы сомасының 0,35% - нан асатын болса, әрбір төлем операциясы үшін оның сомасы мен сипатына қарамастан 110 (бір жүз он) АҚШ долларына баламалы мөлшерде теңге валютасында айыппұл төлейді. Кәсіпорынның көрсетілген айыппұлды төлеуі Банктің жазбаша талабы бойынша төлем күнгі ҚР ҰБ бағамы бойынша теңгемен жүзеге асырылады.</w:t>
      </w:r>
    </w:p>
    <w:p w14:paraId="14801574" w14:textId="08F7CBD4"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10.6.</w:t>
      </w:r>
      <w:r w:rsidRPr="00F97827">
        <w:rPr>
          <w:rFonts w:ascii="Times New Roman" w:hAnsi="Times New Roman"/>
          <w:sz w:val="24"/>
        </w:rPr>
        <w:tab/>
        <w:t>Банк Шартта қарастырылған Өтем мерзімдерін бұзған жағдайда Банк әр мерзімі кешіктірілген күн үшін Кәсіпорын пайдасына уақтылы аударылмаған соманың 0,02%, бірақ аударылмаған соманың 5% аспайтын мөлшерде тұрақсыздық айыппұлы түрінде жауапкершілік көтереді. Тұрақсыздық айыбын төлеу туралы талап қою Кәсіпорынның міндеті емес, құқығы болып табылады.</w:t>
      </w:r>
      <w:r w:rsidRPr="00F97827">
        <w:rPr>
          <w:rFonts w:ascii="Times New Roman" w:hAnsi="Times New Roman"/>
        </w:rPr>
        <w:t xml:space="preserve"> </w:t>
      </w:r>
      <w:r w:rsidRPr="00F97827">
        <w:rPr>
          <w:rFonts w:ascii="Times New Roman" w:hAnsi="Times New Roman"/>
          <w:sz w:val="24"/>
        </w:rPr>
        <w:t>Аударуды орындау мерзімдерін бұзу нәтижесінде Кәсіпорын шеккен шығындар Банктің өтеуіне жатпайды.</w:t>
      </w:r>
    </w:p>
    <w:p w14:paraId="3F589C09" w14:textId="60D68417" w:rsidR="00603430" w:rsidRPr="00F97827" w:rsidRDefault="00603430" w:rsidP="00F97827">
      <w:pPr>
        <w:spacing w:line="240" w:lineRule="auto"/>
        <w:jc w:val="both"/>
        <w:rPr>
          <w:rFonts w:ascii="Times New Roman" w:hAnsi="Times New Roman"/>
          <w:sz w:val="24"/>
          <w:szCs w:val="24"/>
        </w:rPr>
      </w:pPr>
      <w:r w:rsidRPr="00F97827">
        <w:rPr>
          <w:rFonts w:ascii="Times New Roman" w:hAnsi="Times New Roman"/>
          <w:sz w:val="24"/>
        </w:rPr>
        <w:t>10.7. Кәсіпорын ҚР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органдармен, ұйымдармен белгіленген және /немесе Еуропалық Одақ, АҚШ Үкіметі (АҚШ Қазынашылығының Шетелдік активтерді бақылау бойынша басқармасын, АҚШ Мемлекеттік Департаментін, АҚШ Сауда министрлігін қоса алғанда) және басқа мемлекеттер енгізген санкциялар режимін, тыйымдар және/немесе шектеулер бұзған жағдайда Банкке келтірілген шығынды өтейді.</w:t>
      </w:r>
      <w:r w:rsidRPr="00F97827">
        <w:rPr>
          <w:rFonts w:ascii="Times New Roman" w:hAnsi="Times New Roman"/>
          <w:color w:val="000000"/>
          <w:sz w:val="24"/>
        </w:rPr>
        <w:t xml:space="preserve"> Кәсіпорын төлемді залал сомасын төлеу туралы Банк хабарламасын алған күннен бастап 3 (үш) күнтізбелік күннен кешіктірмей жүзеге асырады. </w:t>
      </w:r>
    </w:p>
    <w:p w14:paraId="365CB2A5" w14:textId="496132A7" w:rsidR="00C32F0C" w:rsidRPr="00F97827" w:rsidRDefault="006B3735" w:rsidP="00C32F0C">
      <w:pPr>
        <w:spacing w:after="0" w:line="240" w:lineRule="auto"/>
        <w:jc w:val="both"/>
        <w:rPr>
          <w:rFonts w:ascii="Times New Roman" w:hAnsi="Times New Roman"/>
          <w:b/>
          <w:sz w:val="24"/>
          <w:szCs w:val="24"/>
        </w:rPr>
      </w:pPr>
      <w:r w:rsidRPr="00F97827">
        <w:rPr>
          <w:rFonts w:ascii="Times New Roman" w:hAnsi="Times New Roman"/>
          <w:b/>
          <w:sz w:val="24"/>
        </w:rPr>
        <w:t>11.</w:t>
      </w:r>
      <w:r w:rsidRPr="00F97827">
        <w:rPr>
          <w:rFonts w:ascii="Times New Roman" w:hAnsi="Times New Roman"/>
          <w:b/>
          <w:sz w:val="24"/>
        </w:rPr>
        <w:tab/>
        <w:t>Дүлей күш жағдайлары</w:t>
      </w:r>
    </w:p>
    <w:p w14:paraId="1D3E2488" w14:textId="62B3692F" w:rsidR="00C32F0C" w:rsidRPr="00F97827" w:rsidRDefault="006B3735" w:rsidP="00C32F0C">
      <w:pPr>
        <w:spacing w:after="0" w:line="240" w:lineRule="auto"/>
        <w:jc w:val="both"/>
        <w:rPr>
          <w:rFonts w:ascii="Times New Roman" w:hAnsi="Times New Roman"/>
          <w:sz w:val="24"/>
          <w:szCs w:val="24"/>
        </w:rPr>
      </w:pPr>
      <w:r w:rsidRPr="00F97827">
        <w:rPr>
          <w:rFonts w:ascii="Times New Roman" w:hAnsi="Times New Roman"/>
          <w:sz w:val="24"/>
        </w:rPr>
        <w:t>11.1.</w:t>
      </w:r>
      <w:r w:rsidRPr="00F97827">
        <w:rPr>
          <w:rFonts w:ascii="Times New Roman" w:hAnsi="Times New Roman"/>
          <w:sz w:val="24"/>
        </w:rPr>
        <w:tab/>
        <w:t xml:space="preserve">Тараптар болжап біле алмайтын және олардың Шарт бойынша өз міндеттемелерін орындауларына әсер ететін еңсерілмейтін күш жағдайлары (форс-мажор) нәтижесінде Тараптар Шарт бойынша өз міндеттемелерін орындамағаны/тиісті түрде орындамағаны үшін жауапкершіліктен босатылады. Тараптар еңсерілмейтін күш жағдайларына келесілерді қоса алғанда, бірақ олармен шектелместен табиғи апаттар, авариялар, жер сілкінісі, эпидемиялар, карантин, өрттер, революциялар, әскери іс-қимылдар, Шартта көрсетілген қызмет түрлеріне тікелей немесе жанама тыйым салатын заң актілерінің, шет мемлекеттердің заңнамаларының, ҚР жасасқан/ратификациялаған халықаралық шарттардың талаптарының, ҚР Ұлттық Банкінің есеп айырысу жүйесі жұмысының бас тартуына/істен шығуына байланысты жағдайлар, бағдарламалық жасақтаманың ақаулары, электр қуатының сөнуі, байланыс арналарының зақымдалуы, сондай-ақ міндеттемелерді орындауға кедергі келтіретін тараптардың ақылға қонымды бақылауынан тыс кез келген басқа мән-жайларды жатқызады. Тараптардың, олардың уәкілетті тұлғаларының, </w:t>
      </w:r>
      <w:r w:rsidRPr="00F97827">
        <w:rPr>
          <w:rFonts w:ascii="Times New Roman" w:hAnsi="Times New Roman"/>
          <w:sz w:val="24"/>
        </w:rPr>
        <w:lastRenderedPageBreak/>
        <w:t>қызметкерлерінің, агенттерінің, сонымен қатар үлестес тұлғаларының немқұрайдылығы немесе кінәсінен басталған кез келген әрекет дүлей күш жағдайларына жатпайды.</w:t>
      </w:r>
    </w:p>
    <w:p w14:paraId="740C3EE8" w14:textId="11A1C6F8" w:rsidR="00C32F0C" w:rsidRPr="00F97827" w:rsidRDefault="006B3735" w:rsidP="00C32F0C">
      <w:pPr>
        <w:spacing w:after="0" w:line="240" w:lineRule="auto"/>
        <w:jc w:val="both"/>
        <w:rPr>
          <w:rFonts w:ascii="Times New Roman" w:hAnsi="Times New Roman"/>
          <w:sz w:val="24"/>
          <w:szCs w:val="24"/>
        </w:rPr>
      </w:pPr>
      <w:r w:rsidRPr="00F97827">
        <w:rPr>
          <w:rFonts w:ascii="Times New Roman" w:hAnsi="Times New Roman"/>
          <w:sz w:val="24"/>
        </w:rPr>
        <w:t>11.2.</w:t>
      </w:r>
      <w:r w:rsidRPr="00F97827">
        <w:rPr>
          <w:rFonts w:ascii="Times New Roman" w:hAnsi="Times New Roman"/>
          <w:sz w:val="24"/>
        </w:rPr>
        <w:tab/>
        <w:t>Көрсетілген мән-жайлар туындаған кезде шарт бойынша міндеттемелерді орындау мерзімі тиісті мән-жайлардың қолданылу уақытына мөлшерлес кейінге қалдырылады. Міндеттемелерді орындау еңсерілмес күш мән-жайларының әрекеті тоқтатылғаннан кейін дереу жаңартылады.</w:t>
      </w:r>
    </w:p>
    <w:p w14:paraId="14D651C1" w14:textId="1BE8C640" w:rsidR="00C32F0C" w:rsidRPr="00F97827" w:rsidRDefault="006B3735" w:rsidP="00C32F0C">
      <w:pPr>
        <w:spacing w:after="0" w:line="240" w:lineRule="auto"/>
        <w:jc w:val="both"/>
        <w:rPr>
          <w:rFonts w:ascii="Times New Roman" w:hAnsi="Times New Roman"/>
          <w:sz w:val="24"/>
          <w:szCs w:val="24"/>
        </w:rPr>
      </w:pPr>
      <w:r w:rsidRPr="00F97827">
        <w:rPr>
          <w:rFonts w:ascii="Times New Roman" w:hAnsi="Times New Roman"/>
          <w:sz w:val="24"/>
        </w:rPr>
        <w:t>11.3.</w:t>
      </w:r>
      <w:r w:rsidRPr="00F97827">
        <w:rPr>
          <w:rFonts w:ascii="Times New Roman" w:hAnsi="Times New Roman"/>
          <w:sz w:val="24"/>
        </w:rPr>
        <w:tab/>
        <w:t>Еңсерілмейтін күш мән-жайларының туындау себебі бойынша өз міндеттемелерін орындай алмайтын Тарап осындай мән-жайлардың (телефон, факс, электрондық пошта және т.б.) басталуы туралы екінші Тарапқа хабарлау үшін барлық мүмкін болатын іс-әрекеттерді қабылдауы тиіс.</w:t>
      </w:r>
    </w:p>
    <w:p w14:paraId="7D0B1C2C" w14:textId="6D522C77" w:rsidR="00C32F0C" w:rsidRPr="00F97827" w:rsidRDefault="006B3735" w:rsidP="00C32F0C">
      <w:pPr>
        <w:spacing w:after="0" w:line="240" w:lineRule="auto"/>
        <w:jc w:val="both"/>
        <w:rPr>
          <w:rFonts w:ascii="Times New Roman" w:hAnsi="Times New Roman"/>
          <w:sz w:val="24"/>
          <w:szCs w:val="24"/>
        </w:rPr>
      </w:pPr>
      <w:r w:rsidRPr="00F97827">
        <w:rPr>
          <w:rFonts w:ascii="Times New Roman" w:hAnsi="Times New Roman"/>
          <w:sz w:val="24"/>
        </w:rPr>
        <w:t xml:space="preserve">11.4. </w:t>
      </w:r>
      <w:r w:rsidRPr="00F97827">
        <w:rPr>
          <w:rFonts w:ascii="Times New Roman" w:hAnsi="Times New Roman"/>
        </w:rPr>
        <w:t>Егер еңсерілмейтін күш жағдайлары олар басталғаннан кейін 60 (алпыс) күнтізбелік күннен астам жалғасқан жағдайда, Тараптар өзара келісім бойынша Шарттың қолданылуын тоқтатуға құқылы, бұл ретте мүдделі Тарап мұндай тоқтату күніне дейін 10 (он) жұмыс күнінен кешіктірмей бұл туралы басқа Тарапты хабардар етеді.</w:t>
      </w:r>
    </w:p>
    <w:p w14:paraId="1CABF3D8" w14:textId="2A002E32" w:rsidR="00C32F0C" w:rsidRPr="00F97827" w:rsidRDefault="006B3735" w:rsidP="00C32F0C">
      <w:pPr>
        <w:spacing w:after="0" w:line="240" w:lineRule="auto"/>
        <w:jc w:val="both"/>
        <w:rPr>
          <w:rFonts w:ascii="Times New Roman" w:hAnsi="Times New Roman"/>
          <w:sz w:val="24"/>
          <w:szCs w:val="24"/>
        </w:rPr>
      </w:pPr>
      <w:r w:rsidRPr="00F97827">
        <w:rPr>
          <w:rFonts w:ascii="Times New Roman" w:hAnsi="Times New Roman"/>
          <w:sz w:val="24"/>
        </w:rPr>
        <w:t>11.5. Жалпыға мәлім сипаттағы еңсерілмейтін күш жағдайлары қосымша дәлелдер немесе хабарламалар/хабарландыру беруді талап етпейді. Барлық өзге форс-мажор жағдайларына қатысты дәлелдерді мүдделі Тарап ұсынады.</w:t>
      </w:r>
    </w:p>
    <w:p w14:paraId="0BB65C78" w14:textId="77777777" w:rsidR="00C32F0C" w:rsidRPr="00F97827" w:rsidRDefault="00C32F0C" w:rsidP="00C32F0C">
      <w:pPr>
        <w:spacing w:after="0" w:line="240" w:lineRule="auto"/>
        <w:jc w:val="both"/>
        <w:rPr>
          <w:rFonts w:ascii="Times New Roman" w:hAnsi="Times New Roman"/>
          <w:sz w:val="24"/>
          <w:szCs w:val="24"/>
        </w:rPr>
      </w:pPr>
    </w:p>
    <w:p w14:paraId="6E062781" w14:textId="01657A67" w:rsidR="00C32F0C" w:rsidRPr="00F97827" w:rsidRDefault="006B3735" w:rsidP="00C32F0C">
      <w:pPr>
        <w:spacing w:after="0" w:line="240" w:lineRule="auto"/>
        <w:jc w:val="both"/>
        <w:rPr>
          <w:rFonts w:ascii="Times New Roman" w:hAnsi="Times New Roman"/>
          <w:b/>
          <w:sz w:val="24"/>
          <w:szCs w:val="24"/>
        </w:rPr>
      </w:pPr>
      <w:r w:rsidRPr="00F97827">
        <w:rPr>
          <w:rFonts w:ascii="Times New Roman" w:hAnsi="Times New Roman"/>
          <w:b/>
          <w:sz w:val="24"/>
        </w:rPr>
        <w:t>12.</w:t>
      </w:r>
      <w:r w:rsidRPr="00F97827">
        <w:rPr>
          <w:rFonts w:ascii="Times New Roman" w:hAnsi="Times New Roman"/>
          <w:b/>
          <w:sz w:val="24"/>
        </w:rPr>
        <w:tab/>
        <w:t>Шарттың қолданылу мерзімі. Шартты өзгерту және бұзу тәртібі</w:t>
      </w:r>
    </w:p>
    <w:p w14:paraId="7D267DBD" w14:textId="5AD4EEDA" w:rsidR="00C32F0C" w:rsidRPr="00F97827" w:rsidRDefault="009A6C2E" w:rsidP="00C32F0C">
      <w:pPr>
        <w:spacing w:after="0" w:line="240" w:lineRule="auto"/>
        <w:jc w:val="both"/>
        <w:rPr>
          <w:rFonts w:ascii="Times New Roman" w:hAnsi="Times New Roman"/>
          <w:sz w:val="24"/>
          <w:szCs w:val="24"/>
        </w:rPr>
      </w:pPr>
      <w:r w:rsidRPr="00F97827">
        <w:rPr>
          <w:rFonts w:ascii="Times New Roman" w:hAnsi="Times New Roman"/>
          <w:sz w:val="24"/>
        </w:rPr>
        <w:t>12.1.</w:t>
      </w:r>
      <w:r w:rsidRPr="00F97827">
        <w:rPr>
          <w:rFonts w:ascii="Times New Roman" w:hAnsi="Times New Roman"/>
          <w:sz w:val="24"/>
        </w:rPr>
        <w:tab/>
        <w:t>Шарт Банк Өтінішті акцептілеген күннен бастап күшіне енеді. Шарт Тараптар белгіленбеген мерзімге жасалды, бұл ретте кез келген жағдайда, өзара есеп айырысу бөлігінде Шарт өзара есеп айырысу аяқталған сәтке дейін қолданылады.</w:t>
      </w:r>
    </w:p>
    <w:p w14:paraId="48B2C1DB" w14:textId="2F074772" w:rsidR="00C32F0C" w:rsidRPr="00F97827" w:rsidRDefault="009A6C2E" w:rsidP="00C32F0C">
      <w:pPr>
        <w:spacing w:after="0" w:line="240" w:lineRule="auto"/>
        <w:jc w:val="both"/>
        <w:rPr>
          <w:rFonts w:ascii="Times New Roman" w:hAnsi="Times New Roman"/>
          <w:sz w:val="24"/>
          <w:szCs w:val="24"/>
        </w:rPr>
      </w:pPr>
      <w:r w:rsidRPr="00F97827">
        <w:rPr>
          <w:rFonts w:ascii="Times New Roman" w:hAnsi="Times New Roman"/>
          <w:sz w:val="24"/>
        </w:rPr>
        <w:t>12.2.</w:t>
      </w:r>
      <w:r w:rsidRPr="00F97827">
        <w:rPr>
          <w:rFonts w:ascii="Times New Roman" w:hAnsi="Times New Roman"/>
          <w:sz w:val="24"/>
        </w:rPr>
        <w:tab/>
        <w:t xml:space="preserve">Кәсіпорын Шарт бойынша орындалмаған міндеттемелер мен берешек болмаған кезде Шартты тоқтатудың болжамды күніне кем дегенде 15 (он бес) күнтізбелік күн бұрын мерзімде алдын ала жазбаша хабарлама жіберу жолымен біржақты тәртіпте Шартты орындаудан бас тартуға құқылы. </w:t>
      </w:r>
      <w:r w:rsidRPr="00F97827">
        <w:rPr>
          <w:rFonts w:ascii="Times New Roman" w:hAnsi="Times New Roman"/>
        </w:rPr>
        <w:t xml:space="preserve"> </w:t>
      </w:r>
      <w:r w:rsidRPr="00F97827">
        <w:rPr>
          <w:rFonts w:ascii="Times New Roman" w:hAnsi="Times New Roman"/>
          <w:sz w:val="24"/>
        </w:rPr>
        <w:t>Банк виртуалды терминалды хабарлама жіберген күннен бастап 3 (үш) күнтізбелік күн өткеннен кейін бұғаттайды.</w:t>
      </w:r>
    </w:p>
    <w:p w14:paraId="0CC3D4B0" w14:textId="4A673C63" w:rsidR="00C32F0C" w:rsidRPr="00F97827" w:rsidRDefault="009A6C2E" w:rsidP="00C32F0C">
      <w:pPr>
        <w:spacing w:after="0" w:line="240" w:lineRule="auto"/>
        <w:jc w:val="both"/>
        <w:rPr>
          <w:rFonts w:ascii="Times New Roman" w:hAnsi="Times New Roman"/>
          <w:sz w:val="24"/>
          <w:szCs w:val="24"/>
        </w:rPr>
      </w:pPr>
      <w:r w:rsidRPr="00F97827">
        <w:rPr>
          <w:rFonts w:ascii="Times New Roman" w:hAnsi="Times New Roman"/>
          <w:sz w:val="24"/>
        </w:rPr>
        <w:t>12.3.</w:t>
      </w:r>
      <w:r w:rsidRPr="00F97827">
        <w:rPr>
          <w:rFonts w:ascii="Times New Roman" w:hAnsi="Times New Roman"/>
          <w:sz w:val="24"/>
        </w:rPr>
        <w:tab/>
        <w:t xml:space="preserve">Шартта қарастырылған жағдайларда Банк Кәсіпорынға алдын ала хабарламай, соттан тыс біржақты тәртіпте Шартты орындаудан бас тартуға құқылы. Шарттың тоқтатылғаны туралы хабарламаны Банк Кәсіпорынның кез келген электрондық поштасының мекенжайына жіберуі мүмкін. </w:t>
      </w:r>
    </w:p>
    <w:p w14:paraId="0DB60908" w14:textId="037900D0" w:rsidR="00C32F0C" w:rsidRPr="00F97827" w:rsidRDefault="009A6C2E" w:rsidP="00C32F0C">
      <w:pPr>
        <w:spacing w:after="0" w:line="240" w:lineRule="auto"/>
        <w:jc w:val="both"/>
        <w:rPr>
          <w:rFonts w:ascii="Times New Roman" w:hAnsi="Times New Roman"/>
          <w:sz w:val="24"/>
          <w:szCs w:val="24"/>
        </w:rPr>
      </w:pPr>
      <w:r w:rsidRPr="00F97827">
        <w:rPr>
          <w:rFonts w:ascii="Times New Roman" w:hAnsi="Times New Roman"/>
          <w:sz w:val="24"/>
        </w:rPr>
        <w:t>12.4.</w:t>
      </w:r>
      <w:r w:rsidRPr="00F97827">
        <w:rPr>
          <w:rFonts w:ascii="Times New Roman" w:hAnsi="Times New Roman"/>
          <w:sz w:val="24"/>
        </w:rPr>
        <w:tab/>
        <w:t xml:space="preserve"> Тараптар Шартты тоқтатқан жағдайда шарт бойынша өзара есеп айырысу Шарттың қолданылу кезеңінде жасалған соңғы операция өңделген сәттен бастап 365 (үш жүз алпыс бес) күнтізбелік күн өткеннен кейін, Банк көрсетілген мерзімде наразылық болмаған немесе алмаған жағдайда ғана аяқталған болып саналатынын анықтады. Банк көрсетілген мерзімде қандай да бір операциялар бойынша наразылық түскен немесе алған жағдайда, Тараптардың Шарт бойынша өзара есеп айырысуы осы наразылықтарды және олармен байланысты барлық өзара есеп айырысуларды реттегеннен кейін ғана аяқталған болып есептеледі. </w:t>
      </w:r>
    </w:p>
    <w:p w14:paraId="1B8536D9" w14:textId="77777777" w:rsidR="00C32F0C" w:rsidRPr="00F97827" w:rsidRDefault="00C32F0C" w:rsidP="00C32F0C">
      <w:pPr>
        <w:spacing w:after="0" w:line="240" w:lineRule="auto"/>
        <w:jc w:val="both"/>
        <w:rPr>
          <w:rFonts w:ascii="Times New Roman" w:hAnsi="Times New Roman"/>
          <w:sz w:val="24"/>
          <w:szCs w:val="24"/>
        </w:rPr>
      </w:pPr>
    </w:p>
    <w:p w14:paraId="6095EC7C" w14:textId="16240708" w:rsidR="00C32F0C" w:rsidRPr="00F97827" w:rsidRDefault="009A6C2E" w:rsidP="00C32F0C">
      <w:pPr>
        <w:spacing w:after="0" w:line="240" w:lineRule="auto"/>
        <w:jc w:val="both"/>
        <w:rPr>
          <w:rFonts w:ascii="Times New Roman" w:hAnsi="Times New Roman"/>
          <w:b/>
          <w:sz w:val="24"/>
          <w:szCs w:val="24"/>
        </w:rPr>
      </w:pPr>
      <w:r w:rsidRPr="00F97827">
        <w:rPr>
          <w:rFonts w:ascii="Times New Roman" w:hAnsi="Times New Roman"/>
          <w:b/>
          <w:sz w:val="24"/>
        </w:rPr>
        <w:t>13.</w:t>
      </w:r>
      <w:r w:rsidRPr="00F97827">
        <w:rPr>
          <w:rFonts w:ascii="Times New Roman" w:hAnsi="Times New Roman"/>
          <w:b/>
          <w:sz w:val="24"/>
        </w:rPr>
        <w:tab/>
        <w:t>Қолданылатын құқық және дауларды шешу</w:t>
      </w:r>
    </w:p>
    <w:p w14:paraId="3C0D938A" w14:textId="312C3B83" w:rsidR="00C32F0C" w:rsidRPr="00F97827" w:rsidRDefault="009A6C2E" w:rsidP="00C32F0C">
      <w:pPr>
        <w:spacing w:after="0" w:line="240" w:lineRule="auto"/>
        <w:jc w:val="both"/>
        <w:rPr>
          <w:rFonts w:ascii="Times New Roman" w:hAnsi="Times New Roman"/>
          <w:sz w:val="24"/>
          <w:szCs w:val="24"/>
        </w:rPr>
      </w:pPr>
      <w:r w:rsidRPr="00F97827">
        <w:rPr>
          <w:rFonts w:ascii="Times New Roman" w:hAnsi="Times New Roman"/>
          <w:sz w:val="24"/>
        </w:rPr>
        <w:t>13.1.</w:t>
      </w:r>
      <w:r w:rsidRPr="00F97827">
        <w:rPr>
          <w:rFonts w:ascii="Times New Roman" w:hAnsi="Times New Roman"/>
          <w:sz w:val="24"/>
        </w:rPr>
        <w:tab/>
        <w:t>Тараптар Шартты орындау процесінде туындайтын барлық даулар келіссөздер жолымен шешілетініне келіседі.</w:t>
      </w:r>
    </w:p>
    <w:p w14:paraId="6FE1DF3C" w14:textId="29309A69" w:rsidR="00C32F0C" w:rsidRPr="00F97827" w:rsidRDefault="009A6C2E" w:rsidP="00C32F0C">
      <w:pPr>
        <w:spacing w:after="0" w:line="240" w:lineRule="auto"/>
        <w:jc w:val="both"/>
        <w:rPr>
          <w:rFonts w:ascii="Times New Roman" w:hAnsi="Times New Roman"/>
          <w:sz w:val="24"/>
          <w:szCs w:val="24"/>
        </w:rPr>
      </w:pPr>
      <w:r w:rsidRPr="00F97827">
        <w:rPr>
          <w:rFonts w:ascii="Times New Roman" w:hAnsi="Times New Roman"/>
          <w:sz w:val="24"/>
        </w:rPr>
        <w:t>13.2.</w:t>
      </w:r>
      <w:r w:rsidRPr="00F97827">
        <w:rPr>
          <w:rFonts w:ascii="Times New Roman" w:hAnsi="Times New Roman"/>
          <w:sz w:val="24"/>
        </w:rPr>
        <w:tab/>
      </w:r>
      <w:r w:rsidRPr="00F97827">
        <w:rPr>
          <w:rFonts w:ascii="Times New Roman" w:hAnsi="Times New Roman"/>
        </w:rPr>
        <w:t>Туындаған дауларды келіссөздер жолымен шешу мүмкін болмаған жағдайда, мұндай даулар ҚР заңнамасында белгіленген тәртіппен шешіледі, дау Банктің қалауымен Банктің тіркелген орны және/немесе орталық кеңсесінің немесе филиалының орналасқан жері бойынша сотта шешіледі.</w:t>
      </w:r>
    </w:p>
    <w:p w14:paraId="473DF34A" w14:textId="00D893B5" w:rsidR="00F84976" w:rsidRPr="00F97827" w:rsidRDefault="00AE1AB1" w:rsidP="00C32F0C">
      <w:pPr>
        <w:spacing w:after="0" w:line="240" w:lineRule="auto"/>
        <w:jc w:val="both"/>
        <w:rPr>
          <w:rFonts w:ascii="Times New Roman" w:hAnsi="Times New Roman"/>
          <w:sz w:val="24"/>
          <w:szCs w:val="24"/>
        </w:rPr>
      </w:pPr>
      <w:r w:rsidRPr="00F97827">
        <w:rPr>
          <w:rFonts w:ascii="Times New Roman" w:hAnsi="Times New Roman"/>
          <w:sz w:val="24"/>
        </w:rPr>
        <w:t>13.3.</w:t>
      </w:r>
      <w:r w:rsidRPr="00F97827">
        <w:rPr>
          <w:rFonts w:ascii="Times New Roman" w:hAnsi="Times New Roman"/>
          <w:sz w:val="24"/>
        </w:rPr>
        <w:tab/>
        <w:t>Шартты орындауға байланысты даулар туындаған жағдайда Тараптар арасында берілетін және/немесе Банкте және/немесе Кәсіпорында сақталатын, жасалған Операцияларға қатысты электрондық құжаттар мен деректер, сондай-ақ ХТЖ/Эмитент Банктерден/Карта ұстаушыларынан алынған құжаттардың басып шығарылған нұсқасы сотта дәлелдемелер ретінде ұсынылуы және жазбаша дәлелдемелерге тең болуы мүмкін.</w:t>
      </w:r>
    </w:p>
    <w:p w14:paraId="2EAB2657" w14:textId="77777777" w:rsidR="002D1505" w:rsidRPr="00F97827" w:rsidRDefault="002D1505" w:rsidP="00C32F0C">
      <w:pPr>
        <w:spacing w:after="0" w:line="240" w:lineRule="auto"/>
        <w:jc w:val="both"/>
        <w:rPr>
          <w:rFonts w:ascii="Times New Roman" w:hAnsi="Times New Roman"/>
          <w:sz w:val="24"/>
          <w:szCs w:val="24"/>
        </w:rPr>
      </w:pPr>
    </w:p>
    <w:p w14:paraId="76EAA3E1" w14:textId="3249F72D" w:rsidR="00C32F0C" w:rsidRPr="00F97827" w:rsidRDefault="00AE1AB1" w:rsidP="00C32F0C">
      <w:pPr>
        <w:spacing w:after="0" w:line="240" w:lineRule="auto"/>
        <w:jc w:val="both"/>
        <w:rPr>
          <w:rFonts w:ascii="Times New Roman" w:hAnsi="Times New Roman"/>
          <w:b/>
          <w:sz w:val="24"/>
          <w:szCs w:val="24"/>
        </w:rPr>
      </w:pPr>
      <w:r w:rsidRPr="00F97827">
        <w:rPr>
          <w:rFonts w:ascii="Times New Roman" w:hAnsi="Times New Roman"/>
          <w:b/>
          <w:sz w:val="24"/>
        </w:rPr>
        <w:t>14. Сыбайлас жемқорлыққа қарсы ескертпе</w:t>
      </w:r>
    </w:p>
    <w:p w14:paraId="229DEB7F" w14:textId="263A29B0" w:rsidR="009F7C1D" w:rsidRPr="00F97827" w:rsidRDefault="00AE1AB1" w:rsidP="009F7C1D">
      <w:pPr>
        <w:spacing w:after="0" w:line="240" w:lineRule="auto"/>
        <w:jc w:val="both"/>
        <w:rPr>
          <w:rFonts w:ascii="Times New Roman" w:hAnsi="Times New Roman"/>
          <w:sz w:val="24"/>
          <w:szCs w:val="24"/>
        </w:rPr>
      </w:pPr>
      <w:r w:rsidRPr="00F97827">
        <w:rPr>
          <w:rFonts w:ascii="Times New Roman" w:hAnsi="Times New Roman"/>
          <w:sz w:val="24"/>
        </w:rPr>
        <w:t xml:space="preserve">14.1. Тараптар сыбайлас жемқорлықты болдырмау және Тараптардың Шарт бойынша сыбайлас жемқорлық қызметіне Тараптардың тартылу тәуекелдерін болдырмау мақсатында сыбайлас жемқорлық қызметіне тартылуы мүмкін контрагенттермен іскерлік қарым-қатынас тәуекелін азайтады, сондай-ақ сыбайлас жемқорлыққа қарсы іс-қимыл мақсатында өзара жәрдемдеседі. </w:t>
      </w:r>
    </w:p>
    <w:p w14:paraId="1F602B40" w14:textId="2CE8A902" w:rsidR="009F7C1D" w:rsidRPr="00F97827" w:rsidRDefault="00AE1AB1" w:rsidP="009F7C1D">
      <w:pPr>
        <w:spacing w:after="0" w:line="240" w:lineRule="auto"/>
        <w:jc w:val="both"/>
        <w:rPr>
          <w:rFonts w:ascii="Times New Roman" w:hAnsi="Times New Roman"/>
          <w:sz w:val="24"/>
          <w:szCs w:val="24"/>
        </w:rPr>
      </w:pPr>
      <w:r w:rsidRPr="00F97827">
        <w:rPr>
          <w:rFonts w:ascii="Times New Roman" w:hAnsi="Times New Roman"/>
          <w:sz w:val="24"/>
        </w:rPr>
        <w:t>14.2. Шартты жасасқан кезде, сондай-ақ Шарт бойынша өз міндеттемелерін орындаған, өзгерткен және орындаудан бас тартқан кезде Тараптар, олардың қызметкерлері, лауазымды тұлғалары, уәкілетті өкілдері, делдалдары және Шарт талаптарын орындаумен байланысты Тараптардың/Тараптың атынан әрекет ететін басқа тұлғалар қолданылатын заңнама талаптарын, соның ішінде сыбайлас жемқорлыққа қарсы іс-қимыл саласындағы заңнама талаптарын бұзатын немесе бұзуға ықпал ететін әрекеттерді жасаудан, жасауға түрткі болудан тыйылады.  қылмыстық жолмен алынған кірістерді заңдастыруға (жылыстатуға) қарсы іс-қимыл туралы халықаралық актілерді бұзу</w:t>
      </w:r>
    </w:p>
    <w:p w14:paraId="4767EDFF" w14:textId="77777777" w:rsidR="009F7C1D" w:rsidRPr="00F97827" w:rsidRDefault="00AE1AB1" w:rsidP="009F7C1D">
      <w:pPr>
        <w:spacing w:after="0" w:line="240" w:lineRule="auto"/>
        <w:jc w:val="both"/>
        <w:rPr>
          <w:rFonts w:ascii="Times New Roman" w:hAnsi="Times New Roman"/>
          <w:sz w:val="24"/>
          <w:szCs w:val="24"/>
        </w:rPr>
      </w:pPr>
      <w:r w:rsidRPr="00F97827">
        <w:rPr>
          <w:rFonts w:ascii="Times New Roman" w:hAnsi="Times New Roman"/>
          <w:sz w:val="24"/>
        </w:rPr>
        <w:t>14.3. Шартты жасасу, орындау, өзгерту және орындаудан бас тарту кезінде Тараптар өздеріне келесідей міндеттемелерді қабылдайды:</w:t>
      </w:r>
    </w:p>
    <w:p w14:paraId="79222EDE" w14:textId="77777777" w:rsidR="009F7C1D" w:rsidRPr="00F97827" w:rsidRDefault="009F7C1D" w:rsidP="009F7C1D">
      <w:pPr>
        <w:spacing w:after="0" w:line="240" w:lineRule="auto"/>
        <w:jc w:val="both"/>
        <w:rPr>
          <w:rFonts w:ascii="Times New Roman" w:hAnsi="Times New Roman"/>
          <w:sz w:val="24"/>
          <w:szCs w:val="24"/>
        </w:rPr>
      </w:pPr>
      <w:r w:rsidRPr="00F97827">
        <w:rPr>
          <w:rFonts w:ascii="Times New Roman" w:hAnsi="Times New Roman"/>
          <w:sz w:val="24"/>
        </w:rPr>
        <w:t>1)</w:t>
      </w:r>
      <w:r w:rsidRPr="00F97827">
        <w:rPr>
          <w:rFonts w:ascii="Times New Roman" w:hAnsi="Times New Roman"/>
          <w:sz w:val="24"/>
        </w:rPr>
        <w:tab/>
        <w:t>Тараптар, олардың қызметкерлері, лауазымды тұлғалар, уәкілетті өкілдер мен делдалдар шарт бойынша қандай да бір ақшаны, бағалы қағаздарды, өзге де мүлікті ұсынбайды, уәде бермейді, талап етпейді, беруге рұқсат етпейді, ұсынбайды, мүліктік сипаттағы  қызметтерді көрсетпейді, жұмыстарды орындамайды, қандай да бір пайда (артықшылық) алу мақсатында немесе өзге мақсаттарға қол жеткізу үшін осындай және/немесе басқа тұлғалардың әрекеттеріне (әрекетсіздігіне) және/немесе шешімдеріне ықпал ету үшін тікелей немесе жанама, жеке немесе делдалдар арқылы кез келген тұлғаларға қандай да бір мүліктік құқықтар бермейді.</w:t>
      </w:r>
    </w:p>
    <w:p w14:paraId="2F6CF5AF" w14:textId="77777777" w:rsidR="009F7C1D" w:rsidRPr="00F97827" w:rsidRDefault="009F7C1D" w:rsidP="009F7C1D">
      <w:pPr>
        <w:spacing w:after="0" w:line="240" w:lineRule="auto"/>
        <w:jc w:val="both"/>
        <w:rPr>
          <w:rFonts w:ascii="Times New Roman" w:hAnsi="Times New Roman"/>
          <w:sz w:val="24"/>
          <w:szCs w:val="24"/>
        </w:rPr>
      </w:pPr>
      <w:r w:rsidRPr="00F97827">
        <w:rPr>
          <w:rFonts w:ascii="Times New Roman" w:hAnsi="Times New Roman"/>
          <w:sz w:val="24"/>
        </w:rPr>
        <w:t>2)</w:t>
      </w:r>
      <w:r w:rsidRPr="00F97827">
        <w:rPr>
          <w:rFonts w:ascii="Times New Roman" w:hAnsi="Times New Roman"/>
          <w:sz w:val="24"/>
        </w:rPr>
        <w:tab/>
        <w:t>Тараптар, олардың қызметкерлері, лауазымды тұлғалар, уәкілетті өкілдер және шарт бойынша делдалдар келесі Тарап өкілдерін қандай да бір жолмен, оның ішінде қаражат сомаларын, сыйлықтар ұсыну, оларға тегін жұмыстар орындау (қызметтер көрсету) арқылы қызметкерді белгілі бір тәуелділікке байлайтын және ынталандырушы Тарап пайдасына қандай да бір  әрекеттер орындауын қамтамасыз етуге бағытталған өзге әдістер арқылы ынталандырудан бас тартады;</w:t>
      </w:r>
    </w:p>
    <w:p w14:paraId="0219F7F2" w14:textId="77777777" w:rsidR="009F7C1D" w:rsidRPr="00F97827" w:rsidRDefault="009F7C1D" w:rsidP="009F7C1D">
      <w:pPr>
        <w:spacing w:after="0" w:line="240" w:lineRule="auto"/>
        <w:jc w:val="both"/>
        <w:rPr>
          <w:rFonts w:ascii="Times New Roman" w:hAnsi="Times New Roman"/>
          <w:sz w:val="24"/>
          <w:szCs w:val="24"/>
        </w:rPr>
      </w:pPr>
      <w:r w:rsidRPr="00F97827">
        <w:rPr>
          <w:rFonts w:ascii="Times New Roman" w:hAnsi="Times New Roman"/>
          <w:sz w:val="24"/>
        </w:rPr>
        <w:t>3) Тараптар өздеріне белгілі болған, мүдделер қақтығысының туындауы үшін негіз болып табылатын немесе болуы мүмкін мән-жайлар туралы бір-бірін хабардар етеді; мүдделер қақтығысының туындауына әкеп соғатын немесе туындау қаупін туғызатын іс-әрекеттер (әрекетсіздік) жасаудан тартынады; Шарт бойынша тараптардың қарым-қатынастары шеңберінде және оларға байланысты сыбайлас жемқорлық құқық бұзушылықтар мен мүдделер қақтығыстарын анықтау, алдын алу және болдырмау мақсатында бір-біріне өзге де жәрдем көрсетеді.</w:t>
      </w:r>
    </w:p>
    <w:p w14:paraId="3949A953" w14:textId="20B22B9B" w:rsidR="009F7C1D" w:rsidRPr="00F97827" w:rsidRDefault="009F7C1D" w:rsidP="009F7C1D">
      <w:pPr>
        <w:spacing w:after="0" w:line="240" w:lineRule="auto"/>
        <w:jc w:val="both"/>
        <w:rPr>
          <w:rFonts w:ascii="Times New Roman" w:hAnsi="Times New Roman"/>
          <w:sz w:val="24"/>
          <w:szCs w:val="24"/>
        </w:rPr>
      </w:pPr>
      <w:r w:rsidRPr="00F97827">
        <w:rPr>
          <w:rFonts w:ascii="Times New Roman" w:hAnsi="Times New Roman"/>
          <w:sz w:val="24"/>
        </w:rPr>
        <w:t>Шартта мүдделер қайшылығы Тараптардың қызметкерлерінің, оның ішінде мемлекеттік функцияларды орындауға уәкілеттік берілген тұлғаларға теңестiрiлген тұлғаларының тапсырыс беруші және (немесе) клиенттері үшін жағымсыз салдарға алып келетін жеке мүдделері мен олардың лауазымдық өкілеттіктері арасындағы қайшылық, мұндай жағдайда аталған адамдардың жеке мүдделері олардың өз лауазымдық/функционалдық міндеттерін орындамауына және (немесе) тиісінше орындамауына алып келуі мүмкін, сондай-ақ Шарт талаптарын тиісті түрде орындауға ықпал етуі мүмкін жағдайды білдіреді.</w:t>
      </w:r>
    </w:p>
    <w:p w14:paraId="59F1A7A6" w14:textId="77777777" w:rsidR="009F7C1D" w:rsidRPr="00F97827" w:rsidRDefault="009F7C1D" w:rsidP="009F7C1D">
      <w:pPr>
        <w:spacing w:after="0" w:line="240" w:lineRule="auto"/>
        <w:jc w:val="both"/>
        <w:rPr>
          <w:rFonts w:ascii="Times New Roman" w:hAnsi="Times New Roman"/>
          <w:sz w:val="24"/>
          <w:szCs w:val="24"/>
        </w:rPr>
      </w:pPr>
      <w:r w:rsidRPr="00F97827">
        <w:rPr>
          <w:rFonts w:ascii="Times New Roman" w:hAnsi="Times New Roman"/>
          <w:sz w:val="24"/>
        </w:rPr>
        <w:t xml:space="preserve">Жеке мүдде Тараптың, оның қызметкерінің, уәкілетті өкілінің, делдалының және (немесе) жақын туыстары және/немесе жұбайы (зайыбы) және/немесе жекжаттары, Тарап, оның қызметкері, уәкілетті өкілі немесе делдалы және (немесе) оның жақын туысы және/немесе жұбайы (зайыбы) және/немесе жекжаты мүліктік, корпоративтік немесе басқа жақын қарым-қатынаспен байланысты азаматтар мен ұйымдардың ақша, өзге мүлік түрінде табыс табу, оның ішінде мүліктік құқықтарға ие болу, мүліктік сипаттағы қызметтерді, </w:t>
      </w:r>
      <w:r w:rsidRPr="00F97827">
        <w:rPr>
          <w:rFonts w:ascii="Times New Roman" w:hAnsi="Times New Roman"/>
          <w:sz w:val="24"/>
        </w:rPr>
        <w:lastRenderedPageBreak/>
        <w:t>орындалған жұмыс нәтижелерін алу немесе қандай да бір басқа пайда (артықшылық) табу мүмкіндігін білдіреді.</w:t>
      </w:r>
    </w:p>
    <w:p w14:paraId="26B97BA0" w14:textId="77777777" w:rsidR="009F7C1D" w:rsidRPr="00F97827" w:rsidRDefault="00AE1AB1" w:rsidP="009F7C1D">
      <w:pPr>
        <w:spacing w:after="0" w:line="240" w:lineRule="auto"/>
        <w:jc w:val="both"/>
        <w:rPr>
          <w:rFonts w:ascii="Times New Roman" w:hAnsi="Times New Roman"/>
          <w:sz w:val="24"/>
          <w:szCs w:val="24"/>
        </w:rPr>
      </w:pPr>
      <w:r w:rsidRPr="00F97827">
        <w:rPr>
          <w:rFonts w:ascii="Times New Roman" w:hAnsi="Times New Roman"/>
          <w:sz w:val="24"/>
        </w:rPr>
        <w:t>14.4. Шарттың 14.2,14.3-тармақтарының ережелері ол жасалғанға дейін туындаған, бірақ шарт жасасуға байланысты қатынастарға қолданылады.</w:t>
      </w:r>
    </w:p>
    <w:p w14:paraId="34C86751" w14:textId="77777777" w:rsidR="009F7C1D" w:rsidRPr="00F97827" w:rsidRDefault="00AE1AB1" w:rsidP="009F7C1D">
      <w:pPr>
        <w:spacing w:after="0" w:line="240" w:lineRule="auto"/>
        <w:jc w:val="both"/>
        <w:rPr>
          <w:rFonts w:ascii="Times New Roman" w:hAnsi="Times New Roman"/>
          <w:sz w:val="24"/>
          <w:szCs w:val="24"/>
        </w:rPr>
      </w:pPr>
      <w:r w:rsidRPr="00F97827">
        <w:rPr>
          <w:rFonts w:ascii="Times New Roman" w:hAnsi="Times New Roman"/>
          <w:sz w:val="24"/>
        </w:rPr>
        <w:t xml:space="preserve">14.5. Тарап екінші Тараптың, оның қызметкерлерінің, лауазымды тұлғаларының, уәкілетті өкілдерінің немесе Келісім бойынша делдалдардың Шарттың 14.2.3. – 14.2.3. тармағының қандай да бір ережелерін іс жүзінде немесе ықтимал бұзуы (бұдан әрі – Сыбайлас жемқорлық бағытын бұзу) туралы мәліметтер пайда болған жағдайда, мұндай Тарап бұл туралы екінші Тарапты дереу жазбаша хабардар етуге міндеттенеді. </w:t>
      </w:r>
    </w:p>
    <w:p w14:paraId="07305F21" w14:textId="77777777" w:rsidR="009F7C1D" w:rsidRPr="00F97827" w:rsidRDefault="00AE1AB1" w:rsidP="009F7C1D">
      <w:pPr>
        <w:spacing w:after="0" w:line="240" w:lineRule="auto"/>
        <w:jc w:val="both"/>
        <w:rPr>
          <w:rFonts w:ascii="Times New Roman" w:hAnsi="Times New Roman"/>
          <w:sz w:val="24"/>
          <w:szCs w:val="24"/>
        </w:rPr>
      </w:pPr>
      <w:r w:rsidRPr="00F97827">
        <w:rPr>
          <w:rFonts w:ascii="Times New Roman" w:hAnsi="Times New Roman"/>
          <w:sz w:val="24"/>
        </w:rPr>
        <w:t xml:space="preserve">14.6. Жазбаша хабарламада Тарап контрагенттің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жасауға немесе материалдарды ұсынуға міндетті. </w:t>
      </w:r>
    </w:p>
    <w:p w14:paraId="65BE1A27" w14:textId="77777777" w:rsidR="009F7C1D" w:rsidRPr="00F97827" w:rsidRDefault="00AE1AB1" w:rsidP="009F7C1D">
      <w:pPr>
        <w:spacing w:after="0" w:line="240" w:lineRule="auto"/>
        <w:jc w:val="both"/>
        <w:rPr>
          <w:rFonts w:ascii="Times New Roman" w:hAnsi="Times New Roman"/>
          <w:sz w:val="24"/>
          <w:szCs w:val="24"/>
        </w:rPr>
      </w:pPr>
      <w:r w:rsidRPr="00F97827">
        <w:rPr>
          <w:rFonts w:ascii="Times New Roman" w:hAnsi="Times New Roman"/>
          <w:sz w:val="24"/>
        </w:rPr>
        <w:t>14.7. Хабарламаны алған Тарап оның құпия қаралуын қамтамасыз етеді, сондай-ақ хабарламаны алған күннен бастап 15 (он бес) күнтізбелік күннен аспайтын мерзімде екінші Тарапқа дәлелді жауап жібереді. Хабарлама алған Тарап хабарлама жіберу үшін негіз болған және/немесе растайтын құжаттармен және/немесе материалдармен сыбайлас жемқорлық бағыттылығының бұзылуына байланысты хабарламада ұсынылған мән-жайлармен келіспеген жағдайда, ол өзінің жауабында сыбайлас жемқорлық бағыттылығының бұзылуы туралы жіберілген мәліметтерге қатысты негізделген қарсылықтар келтіруі тиіс.</w:t>
      </w:r>
    </w:p>
    <w:p w14:paraId="48FE279A" w14:textId="77777777" w:rsidR="009F7C1D" w:rsidRPr="00F97827" w:rsidRDefault="00AE1AB1" w:rsidP="009F7C1D">
      <w:pPr>
        <w:spacing w:after="0" w:line="240" w:lineRule="auto"/>
        <w:jc w:val="both"/>
        <w:rPr>
          <w:rFonts w:ascii="Times New Roman" w:hAnsi="Times New Roman"/>
          <w:sz w:val="24"/>
          <w:szCs w:val="24"/>
        </w:rPr>
      </w:pPr>
      <w:r w:rsidRPr="00F97827">
        <w:rPr>
          <w:rFonts w:ascii="Times New Roman" w:hAnsi="Times New Roman"/>
          <w:sz w:val="24"/>
        </w:rPr>
        <w:t>14.8. Тарап екінші Тараптан Сыбайлас жемқорлық бағыттылығының бұзылуын растайтын жауап алған немесе Тарап екінші Тараптан алған жауабында Сыбайлас жемқорлық бағыттылығының бұзылуы туралы жіберілген мәліметтерге қатысты қарсылықтар болмаған жағдайда, Тарап Шартты орындаудан бас тарту туралы жазбаша хабарлама жібере отырып, біржақты соттан тыс тәртіпте Шартты орындаудан бас тартуға құқылы.</w:t>
      </w:r>
    </w:p>
    <w:p w14:paraId="59422C31" w14:textId="77777777" w:rsidR="009F7C1D" w:rsidRPr="00F97827" w:rsidRDefault="009F7C1D" w:rsidP="009F7C1D">
      <w:pPr>
        <w:spacing w:after="0" w:line="240" w:lineRule="auto"/>
        <w:jc w:val="both"/>
        <w:rPr>
          <w:rFonts w:ascii="Times New Roman" w:hAnsi="Times New Roman"/>
          <w:sz w:val="24"/>
          <w:szCs w:val="24"/>
        </w:rPr>
      </w:pPr>
      <w:r w:rsidRPr="00F97827">
        <w:rPr>
          <w:rFonts w:ascii="Times New Roman" w:hAnsi="Times New Roman"/>
          <w:sz w:val="24"/>
        </w:rPr>
        <w:t>Екінші тарап біржақты соттан тыс тәртіпте Шартты орындаудан бас тарту туралы тиісті жазбаша хабарламаны алған күннен бастап күнтізбелік 10 (он) күн өткен соң шарт бұзылды деп есептеледі. Осы тармақтың ережелеріне сәйкес Шартты орындаудан бас тартуға бастамашы болған Тарап Шартты осындай орындаудан бас тарту нәтижесінде туындаған нақты залалды өтеуді талап етуге құқылы.</w:t>
      </w:r>
    </w:p>
    <w:p w14:paraId="4AAAF13C" w14:textId="77777777" w:rsidR="002D1505" w:rsidRPr="00F97827" w:rsidRDefault="002D1505" w:rsidP="00C32F0C">
      <w:pPr>
        <w:spacing w:after="0" w:line="240" w:lineRule="auto"/>
        <w:jc w:val="both"/>
        <w:rPr>
          <w:rFonts w:ascii="Times New Roman" w:hAnsi="Times New Roman"/>
          <w:sz w:val="24"/>
          <w:szCs w:val="24"/>
        </w:rPr>
      </w:pPr>
    </w:p>
    <w:p w14:paraId="1AF5726D" w14:textId="382FECE5" w:rsidR="00C32F0C" w:rsidRPr="00F97827" w:rsidRDefault="00AE1AB1" w:rsidP="00C32F0C">
      <w:pPr>
        <w:spacing w:after="0" w:line="240" w:lineRule="auto"/>
        <w:jc w:val="both"/>
        <w:rPr>
          <w:rFonts w:ascii="Times New Roman" w:hAnsi="Times New Roman"/>
          <w:b/>
          <w:sz w:val="24"/>
          <w:szCs w:val="24"/>
        </w:rPr>
      </w:pPr>
      <w:r w:rsidRPr="00F97827">
        <w:rPr>
          <w:rFonts w:ascii="Times New Roman" w:hAnsi="Times New Roman"/>
          <w:b/>
          <w:sz w:val="24"/>
        </w:rPr>
        <w:t>15.</w:t>
      </w:r>
      <w:r w:rsidRPr="00F97827">
        <w:rPr>
          <w:rFonts w:ascii="Times New Roman" w:hAnsi="Times New Roman"/>
          <w:b/>
          <w:sz w:val="24"/>
        </w:rPr>
        <w:tab/>
        <w:t xml:space="preserve">Қорытынды ережелер </w:t>
      </w:r>
    </w:p>
    <w:p w14:paraId="55337B17" w14:textId="56555963" w:rsidR="00C32F0C" w:rsidRPr="00F97827" w:rsidRDefault="00AE1AB1" w:rsidP="00C32F0C">
      <w:pPr>
        <w:spacing w:after="0" w:line="240" w:lineRule="auto"/>
        <w:jc w:val="both"/>
        <w:rPr>
          <w:rFonts w:ascii="Times New Roman" w:hAnsi="Times New Roman"/>
          <w:sz w:val="24"/>
          <w:szCs w:val="24"/>
        </w:rPr>
      </w:pPr>
      <w:r w:rsidRPr="00F97827">
        <w:rPr>
          <w:rFonts w:ascii="Times New Roman" w:hAnsi="Times New Roman"/>
          <w:sz w:val="24"/>
        </w:rPr>
        <w:t>15.1.</w:t>
      </w:r>
      <w:r w:rsidRPr="00F97827">
        <w:rPr>
          <w:rFonts w:ascii="Times New Roman" w:hAnsi="Times New Roman"/>
          <w:sz w:val="24"/>
        </w:rPr>
        <w:tab/>
        <w:t>Тараптар Шарт аясында Тараптардың қарым-қатынастарын құқықтық реттеу көзі Шарт, ҚР заңнамасы, ХТЖ Ережелері болып табылатынымен келіседі. ХТЖ Ережелерінің қағидаларына қайшы келетін Шарттың кез келген талаптары мен ережелері (шарт жасасу кезінде белгілі болған, сондай-ақ болашақта әзірленген) ХТЖ Ережелеріне сәйкес келтірілуі тиіс.</w:t>
      </w:r>
    </w:p>
    <w:p w14:paraId="330603BD" w14:textId="5F87AC1E" w:rsidR="00C32F0C" w:rsidRPr="00F97827" w:rsidRDefault="00AE1AB1" w:rsidP="00C32F0C">
      <w:pPr>
        <w:spacing w:after="0" w:line="240" w:lineRule="auto"/>
        <w:jc w:val="both"/>
        <w:rPr>
          <w:rFonts w:ascii="Times New Roman" w:hAnsi="Times New Roman"/>
          <w:sz w:val="24"/>
          <w:szCs w:val="24"/>
        </w:rPr>
      </w:pPr>
      <w:r w:rsidRPr="00F97827">
        <w:rPr>
          <w:rFonts w:ascii="Times New Roman" w:hAnsi="Times New Roman"/>
          <w:sz w:val="24"/>
        </w:rPr>
        <w:t>15.2.</w:t>
      </w:r>
      <w:r w:rsidRPr="00F97827">
        <w:rPr>
          <w:rFonts w:ascii="Times New Roman" w:hAnsi="Times New Roman"/>
          <w:sz w:val="24"/>
        </w:rPr>
        <w:tab/>
        <w:t>Кәсіпорынның шарт бойынша өз құқықтары мен міндеттерін Банктің жазбаша келісімінсіз шарт бойынша тарап болып табылмайтын үшінші тұлғаға беруге құқығы жоқ. Банк жазбаша хабардар ету арқылы өзінің құқықтарын беруге және шарт бойынша міндеттемелерді (толық немесе бір бөлігін) Кәсіпорынның алдын ала келісімінсіз ХТЖ-тен лицензиясы немесе өзге де рұқсаты бар үшінші тұлғаларға беруге құқылы, бұл ретте Банк мұндай беру туралы Кәсіпорынды оны жасаған сәттен бастап 10 (он) жұмыс күні ішінде жазбаша хабардар етеді.</w:t>
      </w:r>
    </w:p>
    <w:p w14:paraId="08CA3019" w14:textId="2998D888" w:rsidR="00C32F0C" w:rsidRPr="00F97827" w:rsidRDefault="00AE1AB1" w:rsidP="00C32F0C">
      <w:pPr>
        <w:spacing w:after="0" w:line="240" w:lineRule="auto"/>
        <w:jc w:val="both"/>
        <w:rPr>
          <w:rFonts w:ascii="Times New Roman" w:hAnsi="Times New Roman"/>
          <w:sz w:val="24"/>
          <w:szCs w:val="24"/>
        </w:rPr>
      </w:pPr>
      <w:r w:rsidRPr="00F97827">
        <w:rPr>
          <w:rFonts w:ascii="Times New Roman" w:hAnsi="Times New Roman"/>
          <w:sz w:val="24"/>
        </w:rPr>
        <w:t>15.3.</w:t>
      </w:r>
      <w:r w:rsidRPr="00F97827">
        <w:rPr>
          <w:rFonts w:ascii="Times New Roman" w:hAnsi="Times New Roman"/>
          <w:sz w:val="24"/>
        </w:rPr>
        <w:tab/>
        <w:t xml:space="preserve">Кәсіпорында өзгерістер болған жағдайда (интернет-дүкеннің атауы, Сауда атауы, Интернет-дүкен желісінің мекенжайы (URL), интернет-дүкеннің IP-мекенжайы, Интернет-дүкенде сатылатын Тауарлар мен Қызметтердің ерекшеліктері, заңды мекенжайы, Нақты мекенжайы, Банктік деректемелері (төлем операцияларын өтеуді жүзеге асыру қажет </w:t>
      </w:r>
      <w:r w:rsidRPr="00F97827">
        <w:rPr>
          <w:rFonts w:ascii="Times New Roman" w:hAnsi="Times New Roman"/>
          <w:sz w:val="24"/>
        </w:rPr>
        <w:lastRenderedPageBreak/>
        <w:t>болатын Банктік шот нөмірі), ЖСН, БСН, байланыс тұлғасы туралы мәліметтер (Т.А.Ә., телефон, факс, e-mail) өзгерген жағдайда Шартқа қосымша келісім жасалмайды. Бұл жағдайда Кәсіпорын жазбаша түрде, Шарттың 15.7. т. көрсетілген тәсілдердің бірімен сәйкес өзгертулер күнінен бастап 10 (он) жұмыс күні ішінде Банкке растаушы құжаттарды ұсына отырып, хат жібереді.</w:t>
      </w:r>
    </w:p>
    <w:p w14:paraId="4FA3D8AB" w14:textId="37704A83" w:rsidR="00C32F0C" w:rsidRPr="00F97827" w:rsidRDefault="00830BD6" w:rsidP="00C32F0C">
      <w:pPr>
        <w:spacing w:after="0" w:line="240" w:lineRule="auto"/>
        <w:jc w:val="both"/>
        <w:rPr>
          <w:rFonts w:ascii="Times New Roman" w:hAnsi="Times New Roman"/>
          <w:sz w:val="24"/>
          <w:szCs w:val="24"/>
        </w:rPr>
      </w:pPr>
      <w:r w:rsidRPr="00F97827">
        <w:rPr>
          <w:rFonts w:ascii="Times New Roman" w:hAnsi="Times New Roman"/>
          <w:sz w:val="24"/>
        </w:rPr>
        <w:t>15.4.</w:t>
      </w:r>
      <w:r w:rsidRPr="00F97827">
        <w:rPr>
          <w:rFonts w:ascii="Times New Roman" w:hAnsi="Times New Roman"/>
          <w:sz w:val="24"/>
        </w:rPr>
        <w:tab/>
        <w:t xml:space="preserve">Тараптар Банкке ХТЖ </w:t>
      </w:r>
      <w:r w:rsidR="00F97827" w:rsidRPr="00F97827">
        <w:rPr>
          <w:rFonts w:ascii="Times New Roman" w:hAnsi="Times New Roman"/>
          <w:sz w:val="24"/>
        </w:rPr>
        <w:t>Карта</w:t>
      </w:r>
      <w:r w:rsidRPr="00F97827">
        <w:rPr>
          <w:rFonts w:ascii="Times New Roman" w:hAnsi="Times New Roman"/>
          <w:sz w:val="24"/>
        </w:rPr>
        <w:t xml:space="preserve">ларының белгілі бір түрінің эквайрингін тоқтату туралы ХТЖ-тан талап түскен жағдайда, тұтастай алғанда да, Кәсіпорынға қатысты да осындай ХТЖ </w:t>
      </w:r>
      <w:r w:rsidR="00F97827" w:rsidRPr="00F97827">
        <w:rPr>
          <w:rFonts w:ascii="Times New Roman" w:hAnsi="Times New Roman"/>
          <w:sz w:val="24"/>
        </w:rPr>
        <w:t>Карта</w:t>
      </w:r>
      <w:r w:rsidRPr="00F97827">
        <w:rPr>
          <w:rFonts w:ascii="Times New Roman" w:hAnsi="Times New Roman"/>
          <w:sz w:val="24"/>
        </w:rPr>
        <w:t xml:space="preserve">ларының белгілі бір түрінің эквайрингін тоқтату туралы Банк бір жақты соттан тыс тәртіппен талап келіп түскен ХТЖ </w:t>
      </w:r>
      <w:r w:rsidR="00F97827" w:rsidRPr="00F97827">
        <w:rPr>
          <w:rFonts w:ascii="Times New Roman" w:hAnsi="Times New Roman"/>
          <w:sz w:val="24"/>
        </w:rPr>
        <w:t>Карта</w:t>
      </w:r>
      <w:r w:rsidRPr="00F97827">
        <w:rPr>
          <w:rFonts w:ascii="Times New Roman" w:hAnsi="Times New Roman"/>
          <w:sz w:val="24"/>
        </w:rPr>
        <w:t>ларының тиісті түрінің эквайрингінен бас тартуға құқылы екендігі туралы келісімге келді. Бұл ретте: егер 4) тармақтың d) және/немесе е) тармақшаларының талаптары сақталмаса, берешек қалдығы толық көлемде кешірілуге жатады;</w:t>
      </w:r>
    </w:p>
    <w:p w14:paraId="5BBBEAB1" w14:textId="6B3D3F09"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xml:space="preserve">• Банк алған ХТЖ талабында көрсетілген күннен бастап осындай </w:t>
      </w:r>
      <w:r w:rsidR="00F97827" w:rsidRPr="00F97827">
        <w:rPr>
          <w:rFonts w:ascii="Times New Roman" w:hAnsi="Times New Roman"/>
          <w:sz w:val="24"/>
        </w:rPr>
        <w:t>Карта</w:t>
      </w:r>
      <w:r w:rsidRPr="00F97827">
        <w:rPr>
          <w:rFonts w:ascii="Times New Roman" w:hAnsi="Times New Roman"/>
          <w:sz w:val="24"/>
        </w:rPr>
        <w:t>ларды пайдалана отырып жасалатын операциялар бойынша есеп айырысуларды жүзеге асыру бойынша Банктің міндеттемелері тоқтатылады;</w:t>
      </w:r>
    </w:p>
    <w:p w14:paraId="53276895" w14:textId="7BF9A191"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xml:space="preserve">•Банк Кәсіпорынға осындай </w:t>
      </w:r>
      <w:r w:rsidR="00F97827" w:rsidRPr="00F97827">
        <w:rPr>
          <w:rFonts w:ascii="Times New Roman" w:hAnsi="Times New Roman"/>
          <w:sz w:val="24"/>
        </w:rPr>
        <w:t>Карта</w:t>
      </w:r>
      <w:r w:rsidRPr="00F97827">
        <w:rPr>
          <w:rFonts w:ascii="Times New Roman" w:hAnsi="Times New Roman"/>
          <w:sz w:val="24"/>
        </w:rPr>
        <w:t>ларды пайдалана отырып жүзеге асырылатын операциялар бойынша есеп айырысуларды жүзеге асырудың тоқтатылғаны туралы хабарлайды.</w:t>
      </w:r>
    </w:p>
    <w:p w14:paraId="29E405A1" w14:textId="5DF73F12" w:rsidR="00C32F0C" w:rsidRPr="00F97827" w:rsidRDefault="00830BD6" w:rsidP="00C32F0C">
      <w:pPr>
        <w:spacing w:after="0" w:line="240" w:lineRule="auto"/>
        <w:jc w:val="both"/>
        <w:rPr>
          <w:rFonts w:ascii="Times New Roman" w:hAnsi="Times New Roman"/>
          <w:sz w:val="24"/>
          <w:szCs w:val="24"/>
        </w:rPr>
      </w:pPr>
      <w:r w:rsidRPr="00F97827">
        <w:rPr>
          <w:rFonts w:ascii="Times New Roman" w:hAnsi="Times New Roman"/>
          <w:sz w:val="24"/>
        </w:rPr>
        <w:t>15.5.</w:t>
      </w:r>
      <w:r w:rsidRPr="00F97827">
        <w:rPr>
          <w:rFonts w:ascii="Times New Roman" w:hAnsi="Times New Roman"/>
          <w:sz w:val="24"/>
        </w:rPr>
        <w:tab/>
        <w:t xml:space="preserve">Кәсіпорын өзінің келісімін растайды және нұсқау мен мыналарды пайдалануға тиісті рұқсат береді: 1) Кәсіпорынның атауы (оның ішінде сауда атаулары); 2) Кәсіпорынның мекенжайы(лары); 3) Кәсіпорынның байланыс телефондары; 4) Кәсіпорынның тауар белгілері мен логотиптері; 5) Кәсіпорын </w:t>
      </w:r>
      <w:r w:rsidR="00F97827" w:rsidRPr="00F97827">
        <w:rPr>
          <w:rFonts w:ascii="Times New Roman" w:hAnsi="Times New Roman"/>
          <w:sz w:val="24"/>
        </w:rPr>
        <w:t>Карта</w:t>
      </w:r>
      <w:r w:rsidRPr="00F97827">
        <w:rPr>
          <w:rFonts w:ascii="Times New Roman" w:hAnsi="Times New Roman"/>
          <w:sz w:val="24"/>
        </w:rPr>
        <w:t>ларды қабылдап, операциялар жасау мақсатында Банк сервистерін пайдалана отырып, төлемдерді қабылдауды жүзеге асыру фактісі-Банк және оның серіктестері тарататын немесе пайдаланатын жарнамалық материалдарда (оның ішінде Интернет желісіндегі сайттарда, жарнамалық брошюралар мен баспа басылымдарында).</w:t>
      </w:r>
    </w:p>
    <w:p w14:paraId="2BB8C1BD" w14:textId="182447AC" w:rsidR="00C32F0C" w:rsidRPr="00F97827" w:rsidRDefault="00830BD6" w:rsidP="00C32F0C">
      <w:pPr>
        <w:spacing w:after="0" w:line="240" w:lineRule="auto"/>
        <w:jc w:val="both"/>
        <w:rPr>
          <w:rFonts w:ascii="Times New Roman" w:hAnsi="Times New Roman"/>
          <w:sz w:val="24"/>
          <w:szCs w:val="24"/>
        </w:rPr>
      </w:pPr>
      <w:r w:rsidRPr="00F97827">
        <w:rPr>
          <w:rFonts w:ascii="Times New Roman" w:hAnsi="Times New Roman"/>
          <w:sz w:val="24"/>
        </w:rPr>
        <w:t>15.6.</w:t>
      </w:r>
      <w:r w:rsidRPr="00F97827">
        <w:rPr>
          <w:rFonts w:ascii="Times New Roman" w:hAnsi="Times New Roman"/>
          <w:sz w:val="24"/>
        </w:rPr>
        <w:tab/>
        <w:t>Кәсіпорын Банкке жарнаманы, оның ішінде электр байланысы желілері бойынша, сондай-ақ жылжымалы радиотелефондық байланыс желілері бойынша, Банктен, оның контрагенттерінен және/немесе үлестес тұлғалардан жарнама алуға келісім береді.</w:t>
      </w:r>
    </w:p>
    <w:p w14:paraId="4C8043D2" w14:textId="3D74023D" w:rsidR="00C32F0C" w:rsidRPr="00F97827" w:rsidRDefault="00830BD6">
      <w:pPr>
        <w:spacing w:after="0" w:line="240" w:lineRule="auto"/>
        <w:jc w:val="both"/>
        <w:rPr>
          <w:rFonts w:ascii="Times New Roman" w:hAnsi="Times New Roman"/>
          <w:sz w:val="24"/>
          <w:szCs w:val="24"/>
        </w:rPr>
      </w:pPr>
      <w:r w:rsidRPr="00F97827">
        <w:rPr>
          <w:rFonts w:ascii="Times New Roman" w:hAnsi="Times New Roman"/>
          <w:sz w:val="24"/>
        </w:rPr>
        <w:t>15.7. Шартта көзделген жағдайларды қоспағанда, шарт бойынша барлық хабарламалар, хат-хабарлар және басқа да хабарлар Тараптарға жазбаша түрде беріледі және:</w:t>
      </w:r>
    </w:p>
    <w:p w14:paraId="6FB6BA49"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xml:space="preserve">- қолма-қол жеткізіледі; немесе </w:t>
      </w:r>
    </w:p>
    <w:p w14:paraId="50156B0B"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Өтініште көрсетілген тиісті мекенжай бойынша хатпен немесе жөнелтуші  алдын ала көрсетуі тиіс алушының басқа мекенжай бойынша (өзгерген жағдайда) жіберіледі; немесе</w:t>
      </w:r>
    </w:p>
    <w:p w14:paraId="60B86DD2" w14:textId="7232280D"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Өтініште көрсетілген электрондық пошта арқылы; немесе</w:t>
      </w:r>
    </w:p>
    <w:p w14:paraId="1E59EF8D"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 жеке кабинет арқылы.</w:t>
      </w:r>
    </w:p>
    <w:p w14:paraId="7B47BB07" w14:textId="77777777" w:rsidR="00C32F0C"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ab/>
        <w:t>Шарт бойынша хабарламаларды, хат-хабарларды және басқа да хабарламаларды беруді Тараптар таңдаған байланыс арнасы хабарламаны адресатқа жеткізу туралы растауды көздеген жағдайда жүзеге асыруға тиіс.</w:t>
      </w:r>
    </w:p>
    <w:p w14:paraId="09DEEE56" w14:textId="1B301148" w:rsidR="00210CC2" w:rsidRPr="00F97827" w:rsidRDefault="006B5F91" w:rsidP="00210CC2">
      <w:pPr>
        <w:pStyle w:val="a9"/>
        <w:tabs>
          <w:tab w:val="left" w:pos="403"/>
          <w:tab w:val="left" w:pos="851"/>
        </w:tabs>
        <w:contextualSpacing/>
        <w:jc w:val="both"/>
        <w:rPr>
          <w:rFonts w:ascii="Times New Roman" w:hAnsi="Times New Roman"/>
          <w:sz w:val="24"/>
          <w:szCs w:val="24"/>
        </w:rPr>
      </w:pPr>
      <w:r w:rsidRPr="00F97827">
        <w:rPr>
          <w:rFonts w:ascii="Times New Roman" w:hAnsi="Times New Roman"/>
          <w:sz w:val="24"/>
        </w:rPr>
        <w:t xml:space="preserve">15.8. </w:t>
      </w:r>
      <w:r w:rsidRPr="00F97827">
        <w:rPr>
          <w:rFonts w:ascii="Times New Roman" w:hAnsi="Times New Roman"/>
        </w:rPr>
        <w:t>Кәсіпорын Банктің кейбір қызметтерді ұсынуын тоқтатуға/шектеуге әкелуі мүмкін ҚР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ХТЖ, басқа органдармен, ұйымдармен белгіленген және /немесе Еуропалық Одақ, АҚШ Үкіметі (АҚШ Қазынашылығының Шетелдік активтерді бақылау бойынша басқармасын, АҚШ Мемлекеттік Департаментін, АҚШ Сауда министрлігін қоса алғанда) және басқа мемлекеттер енгізген шаралар, санкциялар және/немесе шектеулер қолданылған кезде Банк Шартты орындауды тоқтатуға/тоқтата тұруға құқылы екенінен хабардар және онымен келіседі.</w:t>
      </w:r>
    </w:p>
    <w:p w14:paraId="29092E69" w14:textId="79E4E8C0" w:rsidR="00C32F0C" w:rsidRPr="00F97827" w:rsidRDefault="006B5F91" w:rsidP="00C32F0C">
      <w:pPr>
        <w:spacing w:after="0" w:line="240" w:lineRule="auto"/>
        <w:jc w:val="both"/>
        <w:rPr>
          <w:rFonts w:ascii="Times New Roman" w:hAnsi="Times New Roman"/>
          <w:sz w:val="24"/>
          <w:szCs w:val="24"/>
        </w:rPr>
      </w:pPr>
      <w:r w:rsidRPr="00F97827">
        <w:rPr>
          <w:rFonts w:ascii="Times New Roman" w:hAnsi="Times New Roman"/>
          <w:sz w:val="24"/>
        </w:rPr>
        <w:t xml:space="preserve">15.9. </w:t>
      </w:r>
      <w:r w:rsidRPr="00F97827">
        <w:rPr>
          <w:rFonts w:ascii="Times New Roman" w:hAnsi="Times New Roman"/>
          <w:sz w:val="24"/>
          <w:shd w:val="clear" w:color="auto" w:fill="FFFFFF" w:themeFill="background1"/>
        </w:rPr>
        <w:t xml:space="preserve">Банк Шарт талаптарының өзгерістері туралы Банк бөлімшелерінде және www.berekebank.kz сайтында ақпаратты жариялау арқылы хабарлайды. Өзгерістер Банк сайтында жарияланған күннен бастап күшіне енеді. Кәсіпорын Шарттағы өзгерістермен келіспеген жағдайда Кәсіпорын Шарттың 12.2.-тармағында қарастырылған тәртіпте </w:t>
      </w:r>
      <w:r w:rsidRPr="00F97827">
        <w:rPr>
          <w:rFonts w:ascii="Times New Roman" w:hAnsi="Times New Roman"/>
          <w:sz w:val="24"/>
          <w:shd w:val="clear" w:color="auto" w:fill="FFFFFF" w:themeFill="background1"/>
        </w:rPr>
        <w:lastRenderedPageBreak/>
        <w:t>Шартты бұзуға құқылы.</w:t>
      </w:r>
      <w:r w:rsidRPr="00F97827">
        <w:rPr>
          <w:rFonts w:ascii="Times New Roman" w:hAnsi="Times New Roman"/>
          <w:shd w:val="clear" w:color="auto" w:fill="FFFFFF" w:themeFill="background1"/>
        </w:rPr>
        <w:t xml:space="preserve"> </w:t>
      </w:r>
      <w:r w:rsidRPr="00F97827">
        <w:rPr>
          <w:rFonts w:ascii="Times New Roman" w:hAnsi="Times New Roman"/>
        </w:rPr>
        <w:t>Кәсіпорын міндетті түрде Банктің интернет-сайтында жарияланатын Шарттағы өзгерістерді бақылап, танысып отыруға міндетті.</w:t>
      </w:r>
    </w:p>
    <w:p w14:paraId="100D54D2" w14:textId="77777777" w:rsidR="00C13EDA" w:rsidRPr="00F97827" w:rsidRDefault="00C32F0C" w:rsidP="00C32F0C">
      <w:pPr>
        <w:spacing w:after="0" w:line="240" w:lineRule="auto"/>
        <w:jc w:val="both"/>
        <w:rPr>
          <w:rFonts w:ascii="Times New Roman" w:hAnsi="Times New Roman"/>
          <w:sz w:val="24"/>
          <w:szCs w:val="24"/>
        </w:rPr>
      </w:pPr>
      <w:r w:rsidRPr="00F97827">
        <w:rPr>
          <w:rFonts w:ascii="Times New Roman" w:hAnsi="Times New Roman"/>
          <w:sz w:val="24"/>
        </w:rPr>
        <w:t>Қазақстан Республикасының заңнамасында осы Шартқа өзгертулер және/немесе толықтырулар енгізуді талап ететін өзгертулер болған жағдайда, Шартқа осы тармақпен белгіленген тәртіпке сәйкес өзгертулер мен толықтырулар енгізілгенге дейін Тараптар Қазақстан Республикасы заңнамасының тиісті қағидаларын басшылыққа алады.</w:t>
      </w:r>
    </w:p>
    <w:p w14:paraId="03931796" w14:textId="76C5F7A2" w:rsidR="009B233C" w:rsidRPr="00F97827" w:rsidRDefault="009B233C" w:rsidP="00C32F0C">
      <w:pPr>
        <w:spacing w:after="0" w:line="240" w:lineRule="auto"/>
        <w:jc w:val="both"/>
        <w:rPr>
          <w:rFonts w:ascii="Times New Roman" w:hAnsi="Times New Roman"/>
          <w:sz w:val="24"/>
          <w:szCs w:val="24"/>
        </w:rPr>
      </w:pPr>
      <w:r w:rsidRPr="00F97827">
        <w:rPr>
          <w:rFonts w:ascii="Times New Roman" w:hAnsi="Times New Roman"/>
          <w:sz w:val="24"/>
        </w:rPr>
        <w:t>15.10. Кәсіпорын Банкке өзі туралы, соның ішінде банктік құпияны құрайтын ақпаратты, ХТЖ қатысушыларына/ қылмыстық жолмен алынған кірістерді заңдастыруға қарсы іс-қимыл бағдарламалары шегінде корреспондент банктерге (АМL-рәсімдер), уәкілетті органдарға/тұлғаларға, ХТЖ/ХТЖ қатысушыларына, сондай-ақ басқа тұлғаларға, с.і. Банкке клиенттердің құжаттарын тапсыру бойынша, Кәсіпорын мен Банк/ Кәсіпорынға қызмет көрсеткен кезде Банк пен үшінші тұлғалар арасындағы ақпараттық-технологиялық өзара іс-қимылды қамтамасыз ету, курьерлік, консультациялық, заңгерлік, аудиторлық және басқа қызметтерді, соның ішінде берешекті қайтару бойынша немесе талап ету құқықтарын беру/құқықтарды және/немесе міндеттемелерді тапсырумен байланысты қызмет көрсететін тұлғаларға ашу (с.і. тапсыру және пайдалану) құқығын береді. Мұндай ақпаратты ашу (оның ішінде беру және пайдалану) тәртібі мен тәсілдерін Банк дербес айқындайды.</w:t>
      </w:r>
    </w:p>
    <w:p w14:paraId="3CFC8094" w14:textId="1C143BDF" w:rsidR="00C32F0C" w:rsidRPr="00F97827" w:rsidRDefault="00B14253" w:rsidP="00C32F0C">
      <w:pPr>
        <w:spacing w:after="0" w:line="240" w:lineRule="auto"/>
        <w:jc w:val="both"/>
        <w:rPr>
          <w:rFonts w:ascii="Times New Roman" w:hAnsi="Times New Roman"/>
          <w:sz w:val="24"/>
          <w:szCs w:val="24"/>
        </w:rPr>
      </w:pPr>
      <w:r w:rsidRPr="00F97827">
        <w:rPr>
          <w:rFonts w:ascii="Times New Roman" w:hAnsi="Times New Roman"/>
          <w:sz w:val="24"/>
        </w:rPr>
        <w:t>15.11. Шарттың қандай да бір ережесі заңсыз, жарамсыз немесе сот қорғанысын пайдаланбайтын болса, ол Шарттың қалған ережелерінің жарамдылығына әсер етпейді.</w:t>
      </w:r>
    </w:p>
    <w:p w14:paraId="3DDD7240" w14:textId="5681B73D" w:rsidR="00C32F0C" w:rsidRPr="00F97827" w:rsidRDefault="00B14253" w:rsidP="00C32F0C">
      <w:pPr>
        <w:spacing w:after="0" w:line="240" w:lineRule="auto"/>
        <w:jc w:val="both"/>
        <w:rPr>
          <w:rFonts w:ascii="Times New Roman" w:hAnsi="Times New Roman"/>
          <w:sz w:val="24"/>
          <w:szCs w:val="24"/>
        </w:rPr>
      </w:pPr>
      <w:r w:rsidRPr="00F97827">
        <w:rPr>
          <w:rFonts w:ascii="Times New Roman" w:hAnsi="Times New Roman"/>
          <w:sz w:val="24"/>
        </w:rPr>
        <w:t>15.12. Шарттың тілдері ретінде Тараптар мемлекеттік және орыс тілдерін таңдады. Тараптар Шарттың тілдері оларға толық түсінікті және Шарттың мағынасы мен мәні  жалпы және оның бөлімдерін жеке алғанда толық түсінікті деп мәлімдейді. Әр түрлі оқылған (қарама қайшы оқылған) жағдайда, Тараптар орыс тіліндегі мәтінді басшылыққа алады.</w:t>
      </w:r>
    </w:p>
    <w:p w14:paraId="7374DBD6" w14:textId="58DAA517" w:rsidR="00C32F0C" w:rsidRPr="00F97827" w:rsidRDefault="00183426" w:rsidP="00C32F0C">
      <w:pPr>
        <w:spacing w:after="0" w:line="240" w:lineRule="auto"/>
        <w:jc w:val="both"/>
        <w:rPr>
          <w:rFonts w:ascii="Times New Roman" w:hAnsi="Times New Roman"/>
          <w:sz w:val="24"/>
          <w:szCs w:val="24"/>
        </w:rPr>
      </w:pPr>
      <w:r w:rsidRPr="00F97827">
        <w:rPr>
          <w:rFonts w:ascii="Times New Roman" w:hAnsi="Times New Roman"/>
          <w:sz w:val="24"/>
        </w:rPr>
        <w:t>15.13. Келесі қосымшалар Шарттың ажырамас бөліктері болып табылады:</w:t>
      </w:r>
    </w:p>
    <w:p w14:paraId="652291BB" w14:textId="77777777" w:rsidR="00C32F0C" w:rsidRPr="00F97827" w:rsidRDefault="00C32F0C" w:rsidP="00C32F0C">
      <w:pPr>
        <w:pStyle w:val="ad"/>
        <w:numPr>
          <w:ilvl w:val="0"/>
          <w:numId w:val="7"/>
        </w:numPr>
        <w:spacing w:after="0" w:line="240" w:lineRule="auto"/>
        <w:ind w:left="0" w:firstLine="0"/>
        <w:jc w:val="both"/>
        <w:rPr>
          <w:rFonts w:ascii="Times New Roman" w:hAnsi="Times New Roman"/>
          <w:sz w:val="24"/>
          <w:szCs w:val="24"/>
        </w:rPr>
      </w:pPr>
      <w:r w:rsidRPr="00F97827">
        <w:rPr>
          <w:rFonts w:ascii="Times New Roman" w:hAnsi="Times New Roman"/>
          <w:sz w:val="24"/>
        </w:rPr>
        <w:t>№ 1 Қосымша: Интернет желісінде жасалатын аударымдар бойынша есеп айырысуды жүзеге асыру туралы шарт талаптарына қосылу туралы өтініш;</w:t>
      </w:r>
    </w:p>
    <w:p w14:paraId="7A3DAFD6" w14:textId="77777777" w:rsidR="00C32F0C" w:rsidRPr="00F97827" w:rsidRDefault="00C32F0C" w:rsidP="00C32F0C">
      <w:pPr>
        <w:pStyle w:val="ad"/>
        <w:numPr>
          <w:ilvl w:val="0"/>
          <w:numId w:val="7"/>
        </w:numPr>
        <w:spacing w:after="0" w:line="240" w:lineRule="auto"/>
        <w:ind w:left="0" w:firstLine="0"/>
        <w:jc w:val="both"/>
        <w:rPr>
          <w:rFonts w:ascii="Times New Roman" w:hAnsi="Times New Roman"/>
          <w:sz w:val="24"/>
          <w:szCs w:val="24"/>
        </w:rPr>
      </w:pPr>
      <w:r w:rsidRPr="00F97827">
        <w:rPr>
          <w:rFonts w:ascii="Times New Roman" w:hAnsi="Times New Roman"/>
          <w:sz w:val="24"/>
        </w:rPr>
        <w:t>№ 2 Қосымша: Кәсіпорынның Интернет-дүкенін ресімдеу;</w:t>
      </w:r>
    </w:p>
    <w:p w14:paraId="2B8F9D14" w14:textId="77777777" w:rsidR="00C32F0C" w:rsidRPr="00F97827" w:rsidRDefault="00C32F0C" w:rsidP="00C32F0C">
      <w:pPr>
        <w:pStyle w:val="ad"/>
        <w:numPr>
          <w:ilvl w:val="0"/>
          <w:numId w:val="7"/>
        </w:numPr>
        <w:spacing w:after="0" w:line="240" w:lineRule="auto"/>
        <w:ind w:left="0" w:firstLine="0"/>
        <w:jc w:val="both"/>
        <w:rPr>
          <w:rFonts w:ascii="Times New Roman" w:hAnsi="Times New Roman"/>
          <w:sz w:val="24"/>
          <w:szCs w:val="24"/>
        </w:rPr>
      </w:pPr>
      <w:r w:rsidRPr="00F97827">
        <w:rPr>
          <w:rFonts w:ascii="Times New Roman" w:hAnsi="Times New Roman"/>
          <w:sz w:val="24"/>
        </w:rPr>
        <w:t>№ 3 Қосымша: Лимиттер;</w:t>
      </w:r>
    </w:p>
    <w:p w14:paraId="3F89D751" w14:textId="77777777" w:rsidR="00C32F0C" w:rsidRPr="00F97827" w:rsidRDefault="00C32F0C" w:rsidP="00C32F0C">
      <w:pPr>
        <w:pStyle w:val="ad"/>
        <w:numPr>
          <w:ilvl w:val="0"/>
          <w:numId w:val="7"/>
        </w:numPr>
        <w:spacing w:after="0" w:line="240" w:lineRule="auto"/>
        <w:ind w:left="0" w:firstLine="0"/>
        <w:jc w:val="both"/>
        <w:rPr>
          <w:rFonts w:ascii="Times New Roman" w:hAnsi="Times New Roman"/>
          <w:sz w:val="24"/>
          <w:szCs w:val="24"/>
        </w:rPr>
      </w:pPr>
      <w:r w:rsidRPr="00F97827">
        <w:rPr>
          <w:rFonts w:ascii="Times New Roman" w:hAnsi="Times New Roman"/>
          <w:sz w:val="24"/>
        </w:rPr>
        <w:t xml:space="preserve">№ 4 Қосымша: </w:t>
      </w:r>
      <w:r w:rsidRPr="00F97827">
        <w:rPr>
          <w:rFonts w:ascii="Times New Roman" w:hAnsi="Times New Roman"/>
          <w:color w:val="000000"/>
          <w:sz w:val="24"/>
        </w:rPr>
        <w:t>Интернет-дүкенді тіркеуге өтінім;</w:t>
      </w:r>
    </w:p>
    <w:p w14:paraId="26160A1B" w14:textId="77777777" w:rsidR="00C32F0C" w:rsidRPr="00F97827" w:rsidRDefault="00C32F0C" w:rsidP="00C32F0C">
      <w:pPr>
        <w:pStyle w:val="ad"/>
        <w:numPr>
          <w:ilvl w:val="0"/>
          <w:numId w:val="7"/>
        </w:numPr>
        <w:spacing w:after="0" w:line="240" w:lineRule="auto"/>
        <w:ind w:left="0" w:firstLine="0"/>
        <w:jc w:val="both"/>
        <w:rPr>
          <w:rFonts w:ascii="Times New Roman" w:hAnsi="Times New Roman"/>
          <w:sz w:val="24"/>
          <w:szCs w:val="24"/>
        </w:rPr>
      </w:pPr>
      <w:r w:rsidRPr="00F97827">
        <w:rPr>
          <w:rFonts w:ascii="Times New Roman" w:hAnsi="Times New Roman"/>
          <w:color w:val="000000"/>
          <w:sz w:val="24"/>
        </w:rPr>
        <w:t>№5 қосымша: Операциялар Тізілімінің Форматы;</w:t>
      </w:r>
    </w:p>
    <w:p w14:paraId="7B46D0FC" w14:textId="77777777" w:rsidR="007C53A5" w:rsidRPr="00F97827" w:rsidRDefault="007C53A5" w:rsidP="007C53A5">
      <w:pPr>
        <w:tabs>
          <w:tab w:val="left" w:pos="8960"/>
        </w:tabs>
        <w:spacing w:after="0" w:line="240" w:lineRule="auto"/>
        <w:jc w:val="right"/>
        <w:rPr>
          <w:rFonts w:ascii="Times New Roman" w:eastAsia="Times New Roman" w:hAnsi="Times New Roman"/>
          <w:b/>
          <w:sz w:val="24"/>
          <w:szCs w:val="24"/>
          <w:lang w:eastAsia="ru-RU"/>
        </w:rPr>
      </w:pPr>
    </w:p>
    <w:p w14:paraId="66CC4B94" w14:textId="77777777" w:rsidR="002754F3" w:rsidRPr="00F97827" w:rsidRDefault="002754F3">
      <w:pPr>
        <w:spacing w:after="0" w:line="240" w:lineRule="auto"/>
        <w:rPr>
          <w:rFonts w:ascii="Times New Roman" w:eastAsia="Times New Roman" w:hAnsi="Times New Roman"/>
          <w:b/>
          <w:sz w:val="24"/>
          <w:szCs w:val="24"/>
        </w:rPr>
      </w:pPr>
      <w:r w:rsidRPr="00F97827">
        <w:rPr>
          <w:rFonts w:ascii="Times New Roman" w:hAnsi="Times New Roman"/>
        </w:rPr>
        <w:br w:type="page"/>
      </w:r>
    </w:p>
    <w:p w14:paraId="2407C9CA" w14:textId="77777777" w:rsidR="007C53A5" w:rsidRPr="00F97827" w:rsidRDefault="007C53A5" w:rsidP="007C53A5">
      <w:pPr>
        <w:pStyle w:val="a9"/>
        <w:jc w:val="right"/>
        <w:rPr>
          <w:rFonts w:ascii="Times New Roman" w:hAnsi="Times New Roman"/>
          <w:b/>
          <w:sz w:val="24"/>
          <w:szCs w:val="24"/>
        </w:rPr>
      </w:pPr>
      <w:r w:rsidRPr="00F97827">
        <w:rPr>
          <w:rFonts w:ascii="Times New Roman" w:hAnsi="Times New Roman"/>
          <w:b/>
          <w:sz w:val="24"/>
        </w:rPr>
        <w:lastRenderedPageBreak/>
        <w:t>Интернет желісінде жасалатын аударымдар бойынша</w:t>
      </w:r>
    </w:p>
    <w:p w14:paraId="59D515C2" w14:textId="7F6911E1" w:rsidR="007C53A5" w:rsidRPr="00F97827" w:rsidRDefault="007C53A5" w:rsidP="007C53A5">
      <w:pPr>
        <w:pStyle w:val="a9"/>
        <w:jc w:val="right"/>
        <w:rPr>
          <w:rFonts w:ascii="Times New Roman" w:hAnsi="Times New Roman"/>
          <w:b/>
          <w:sz w:val="24"/>
          <w:szCs w:val="24"/>
        </w:rPr>
      </w:pPr>
      <w:r w:rsidRPr="00F97827">
        <w:rPr>
          <w:rFonts w:ascii="Times New Roman" w:hAnsi="Times New Roman"/>
          <w:b/>
          <w:sz w:val="24"/>
        </w:rPr>
        <w:t>есеп айырысуды жүзеге асыру туралы шарт</w:t>
      </w:r>
      <w:r w:rsidR="00F97827">
        <w:rPr>
          <w:rFonts w:ascii="Times New Roman" w:hAnsi="Times New Roman"/>
          <w:b/>
          <w:sz w:val="24"/>
        </w:rPr>
        <w:t>қа</w:t>
      </w:r>
    </w:p>
    <w:p w14:paraId="7DFC8D3C" w14:textId="77777777" w:rsidR="00F97827" w:rsidRPr="00F97827" w:rsidRDefault="00F97827" w:rsidP="00F97827">
      <w:pPr>
        <w:tabs>
          <w:tab w:val="left" w:pos="8960"/>
        </w:tabs>
        <w:spacing w:after="0" w:line="240" w:lineRule="auto"/>
        <w:jc w:val="right"/>
        <w:rPr>
          <w:rFonts w:ascii="Times New Roman" w:eastAsia="Times New Roman" w:hAnsi="Times New Roman"/>
          <w:b/>
          <w:sz w:val="24"/>
          <w:szCs w:val="24"/>
        </w:rPr>
      </w:pPr>
      <w:r w:rsidRPr="00F97827">
        <w:rPr>
          <w:rFonts w:ascii="Times New Roman" w:hAnsi="Times New Roman"/>
          <w:b/>
          <w:sz w:val="24"/>
        </w:rPr>
        <w:t>№ 1 Қосымша</w:t>
      </w:r>
    </w:p>
    <w:p w14:paraId="5EB0A956" w14:textId="77777777" w:rsidR="007C53A5" w:rsidRPr="00F97827" w:rsidRDefault="007C53A5" w:rsidP="007C53A5">
      <w:pPr>
        <w:spacing w:after="0" w:line="240" w:lineRule="auto"/>
        <w:jc w:val="right"/>
        <w:rPr>
          <w:rFonts w:ascii="Times New Roman" w:hAnsi="Times New Roman"/>
          <w:b/>
          <w:sz w:val="24"/>
          <w:szCs w:val="24"/>
        </w:rPr>
      </w:pPr>
    </w:p>
    <w:p w14:paraId="3A5D3DBB" w14:textId="77777777" w:rsidR="005025F8" w:rsidRPr="00F97827" w:rsidRDefault="005025F8" w:rsidP="007C53A5">
      <w:pPr>
        <w:spacing w:after="0" w:line="240" w:lineRule="auto"/>
        <w:jc w:val="right"/>
        <w:rPr>
          <w:rFonts w:ascii="Times New Roman" w:hAnsi="Times New Roman"/>
          <w:b/>
          <w:sz w:val="24"/>
          <w:szCs w:val="24"/>
        </w:rPr>
      </w:pPr>
      <w:r w:rsidRPr="00F97827">
        <w:rPr>
          <w:rFonts w:ascii="Times New Roman" w:hAnsi="Times New Roman"/>
          <w:b/>
          <w:sz w:val="24"/>
        </w:rPr>
        <w:t>Нысан</w:t>
      </w:r>
    </w:p>
    <w:p w14:paraId="26160195" w14:textId="77777777" w:rsidR="007C53A5" w:rsidRPr="00F97827" w:rsidRDefault="007C53A5" w:rsidP="007C53A5">
      <w:pPr>
        <w:spacing w:after="0" w:line="240" w:lineRule="auto"/>
        <w:jc w:val="center"/>
        <w:rPr>
          <w:rFonts w:ascii="Times New Roman" w:hAnsi="Times New Roman"/>
          <w:b/>
          <w:sz w:val="24"/>
          <w:szCs w:val="24"/>
        </w:rPr>
      </w:pPr>
    </w:p>
    <w:p w14:paraId="35477205" w14:textId="77777777" w:rsidR="007C53A5" w:rsidRPr="00F97827" w:rsidRDefault="007C53A5" w:rsidP="007C53A5">
      <w:pPr>
        <w:spacing w:after="0" w:line="240" w:lineRule="auto"/>
        <w:jc w:val="center"/>
        <w:rPr>
          <w:rFonts w:ascii="Times New Roman" w:hAnsi="Times New Roman"/>
          <w:b/>
          <w:sz w:val="24"/>
          <w:szCs w:val="24"/>
        </w:rPr>
      </w:pPr>
      <w:r w:rsidRPr="00F97827">
        <w:rPr>
          <w:rFonts w:ascii="Times New Roman" w:hAnsi="Times New Roman"/>
          <w:b/>
          <w:sz w:val="24"/>
        </w:rPr>
        <w:t>Интернет желісінде жасалатын аударымдар бойынша есеп</w:t>
      </w:r>
    </w:p>
    <w:p w14:paraId="10EDE8D6" w14:textId="77777777" w:rsidR="007C53A5" w:rsidRPr="00F97827" w:rsidRDefault="007C53A5" w:rsidP="007C53A5">
      <w:pPr>
        <w:spacing w:after="0" w:line="240" w:lineRule="auto"/>
        <w:jc w:val="center"/>
        <w:rPr>
          <w:rFonts w:ascii="Times New Roman" w:hAnsi="Times New Roman"/>
          <w:b/>
          <w:sz w:val="24"/>
          <w:szCs w:val="24"/>
        </w:rPr>
      </w:pPr>
      <w:r w:rsidRPr="00F97827">
        <w:rPr>
          <w:rFonts w:ascii="Times New Roman" w:hAnsi="Times New Roman"/>
          <w:b/>
          <w:sz w:val="24"/>
        </w:rPr>
        <w:t>айырысуды жүзеге асыру туралы шарт талаптарына қосылу</w:t>
      </w:r>
    </w:p>
    <w:p w14:paraId="120A0401" w14:textId="31BEA85B" w:rsidR="007C53A5" w:rsidRPr="00F97827" w:rsidRDefault="00F97827" w:rsidP="007C53A5">
      <w:pPr>
        <w:spacing w:after="0" w:line="240" w:lineRule="auto"/>
        <w:jc w:val="center"/>
        <w:rPr>
          <w:rFonts w:ascii="Times New Roman" w:hAnsi="Times New Roman"/>
          <w:b/>
          <w:sz w:val="24"/>
          <w:szCs w:val="24"/>
        </w:rPr>
      </w:pPr>
      <w:r>
        <w:rPr>
          <w:rFonts w:ascii="Times New Roman" w:hAnsi="Times New Roman"/>
          <w:b/>
          <w:sz w:val="24"/>
        </w:rPr>
        <w:t>туралы өтініш</w:t>
      </w:r>
    </w:p>
    <w:p w14:paraId="646E654A" w14:textId="77777777" w:rsidR="007C53A5" w:rsidRPr="00F97827" w:rsidRDefault="007C53A5" w:rsidP="007C53A5">
      <w:pPr>
        <w:spacing w:after="0" w:line="240" w:lineRule="auto"/>
        <w:jc w:val="both"/>
        <w:rPr>
          <w:rFonts w:ascii="Times New Roman" w:hAnsi="Times New Roman"/>
          <w:sz w:val="24"/>
          <w:szCs w:val="24"/>
        </w:rPr>
      </w:pPr>
    </w:p>
    <w:tbl>
      <w:tblPr>
        <w:tblW w:w="0" w:type="auto"/>
        <w:tblBorders>
          <w:bottom w:val="single" w:sz="4" w:space="0" w:color="auto"/>
          <w:insideH w:val="single" w:sz="4" w:space="0" w:color="auto"/>
        </w:tblBorders>
        <w:tblLook w:val="04A0" w:firstRow="1" w:lastRow="0" w:firstColumn="1" w:lastColumn="0" w:noHBand="0" w:noVBand="1"/>
      </w:tblPr>
      <w:tblGrid>
        <w:gridCol w:w="9355"/>
      </w:tblGrid>
      <w:tr w:rsidR="007C53A5" w:rsidRPr="00F97827" w14:paraId="5D4D2C5B" w14:textId="77777777" w:rsidTr="00487DF4">
        <w:tc>
          <w:tcPr>
            <w:tcW w:w="9571" w:type="dxa"/>
          </w:tcPr>
          <w:p w14:paraId="7A30B4C0" w14:textId="77777777" w:rsidR="007C53A5" w:rsidRPr="00F97827" w:rsidRDefault="007C53A5" w:rsidP="00487DF4">
            <w:pPr>
              <w:spacing w:after="0" w:line="240" w:lineRule="auto"/>
              <w:jc w:val="both"/>
              <w:rPr>
                <w:rFonts w:ascii="Times New Roman" w:hAnsi="Times New Roman"/>
                <w:sz w:val="24"/>
                <w:szCs w:val="24"/>
              </w:rPr>
            </w:pPr>
            <w:r w:rsidRPr="00F97827">
              <w:rPr>
                <w:rFonts w:ascii="Times New Roman" w:hAnsi="Times New Roman"/>
                <w:sz w:val="24"/>
              </w:rPr>
              <w:t>Толық атауы</w:t>
            </w:r>
          </w:p>
          <w:p w14:paraId="39932708" w14:textId="77777777" w:rsidR="007C53A5" w:rsidRPr="00F97827" w:rsidRDefault="007C53A5" w:rsidP="00487DF4">
            <w:pPr>
              <w:spacing w:after="0" w:line="240" w:lineRule="auto"/>
              <w:jc w:val="both"/>
              <w:rPr>
                <w:rFonts w:ascii="Times New Roman" w:hAnsi="Times New Roman"/>
                <w:sz w:val="24"/>
                <w:szCs w:val="24"/>
              </w:rPr>
            </w:pPr>
            <w:r w:rsidRPr="00F97827">
              <w:rPr>
                <w:rFonts w:ascii="Times New Roman" w:hAnsi="Times New Roman"/>
                <w:sz w:val="24"/>
              </w:rPr>
              <w:t>(бұдан әрі мәтін бойынша - "Кәсіпорын"):</w:t>
            </w:r>
          </w:p>
        </w:tc>
      </w:tr>
      <w:tr w:rsidR="007C53A5" w:rsidRPr="00F97827" w14:paraId="724F7575" w14:textId="77777777" w:rsidTr="00487DF4">
        <w:tc>
          <w:tcPr>
            <w:tcW w:w="9571" w:type="dxa"/>
          </w:tcPr>
          <w:p w14:paraId="74AB7FB7" w14:textId="77777777" w:rsidR="007C53A5" w:rsidRPr="00F97827" w:rsidRDefault="007C53A5" w:rsidP="00487DF4">
            <w:pPr>
              <w:spacing w:after="0" w:line="240" w:lineRule="auto"/>
              <w:jc w:val="both"/>
              <w:rPr>
                <w:rFonts w:ascii="Times New Roman" w:hAnsi="Times New Roman"/>
                <w:sz w:val="24"/>
                <w:szCs w:val="24"/>
              </w:rPr>
            </w:pPr>
            <w:r w:rsidRPr="00F97827">
              <w:rPr>
                <w:rFonts w:ascii="Times New Roman" w:hAnsi="Times New Roman"/>
                <w:sz w:val="24"/>
              </w:rPr>
              <w:t>Қысқаша атауы:</w:t>
            </w:r>
          </w:p>
        </w:tc>
      </w:tr>
      <w:tr w:rsidR="007C53A5" w:rsidRPr="00F97827" w14:paraId="32DE963A" w14:textId="77777777" w:rsidTr="00487DF4">
        <w:tc>
          <w:tcPr>
            <w:tcW w:w="9571" w:type="dxa"/>
          </w:tcPr>
          <w:p w14:paraId="6D59EB95" w14:textId="77777777" w:rsidR="007C53A5" w:rsidRPr="00F97827" w:rsidRDefault="007C53A5" w:rsidP="00487DF4">
            <w:pPr>
              <w:spacing w:after="0" w:line="240" w:lineRule="auto"/>
              <w:jc w:val="both"/>
              <w:rPr>
                <w:rFonts w:ascii="Times New Roman" w:hAnsi="Times New Roman"/>
                <w:sz w:val="24"/>
                <w:szCs w:val="24"/>
              </w:rPr>
            </w:pPr>
            <w:r w:rsidRPr="00F97827">
              <w:rPr>
                <w:rFonts w:ascii="Times New Roman" w:hAnsi="Times New Roman"/>
                <w:sz w:val="24"/>
              </w:rPr>
              <w:t>Орналасқан жерінің заңды мекенжайы:</w:t>
            </w:r>
          </w:p>
          <w:p w14:paraId="2DAFAA7E" w14:textId="77777777" w:rsidR="00545E8F" w:rsidRPr="00F97827" w:rsidRDefault="00545E8F" w:rsidP="00487DF4">
            <w:pPr>
              <w:spacing w:after="0" w:line="240" w:lineRule="auto"/>
              <w:jc w:val="both"/>
              <w:rPr>
                <w:rFonts w:ascii="Times New Roman" w:hAnsi="Times New Roman"/>
                <w:sz w:val="24"/>
                <w:szCs w:val="24"/>
              </w:rPr>
            </w:pPr>
          </w:p>
          <w:p w14:paraId="472C64E3" w14:textId="77777777" w:rsidR="007C53A5" w:rsidRPr="00F97827" w:rsidRDefault="007C53A5" w:rsidP="00487DF4">
            <w:pPr>
              <w:spacing w:after="0" w:line="240" w:lineRule="auto"/>
              <w:jc w:val="both"/>
              <w:rPr>
                <w:rFonts w:ascii="Times New Roman" w:hAnsi="Times New Roman"/>
                <w:sz w:val="24"/>
                <w:szCs w:val="24"/>
              </w:rPr>
            </w:pPr>
            <w:r w:rsidRPr="00F97827">
              <w:rPr>
                <w:rFonts w:ascii="Times New Roman" w:hAnsi="Times New Roman"/>
                <w:sz w:val="24"/>
              </w:rPr>
              <w:t>Орналасқан жерінің нақты мекенжайы:</w:t>
            </w:r>
          </w:p>
          <w:p w14:paraId="0D272C63" w14:textId="77777777" w:rsidR="00545E8F" w:rsidRPr="00F97827" w:rsidRDefault="00545E8F" w:rsidP="00487DF4">
            <w:pPr>
              <w:spacing w:after="0" w:line="240" w:lineRule="auto"/>
              <w:jc w:val="both"/>
              <w:rPr>
                <w:rFonts w:ascii="Times New Roman" w:hAnsi="Times New Roman"/>
                <w:sz w:val="24"/>
                <w:szCs w:val="24"/>
              </w:rPr>
            </w:pPr>
          </w:p>
        </w:tc>
      </w:tr>
      <w:tr w:rsidR="007C53A5" w:rsidRPr="00F97827" w14:paraId="50FB671B" w14:textId="77777777" w:rsidTr="00487DF4">
        <w:tc>
          <w:tcPr>
            <w:tcW w:w="9571" w:type="dxa"/>
          </w:tcPr>
          <w:p w14:paraId="2035F4C2" w14:textId="77777777" w:rsidR="007C53A5" w:rsidRPr="00F97827" w:rsidRDefault="00545E8F" w:rsidP="00487DF4">
            <w:pPr>
              <w:spacing w:after="0" w:line="240" w:lineRule="auto"/>
              <w:jc w:val="both"/>
              <w:rPr>
                <w:rFonts w:ascii="Times New Roman" w:hAnsi="Times New Roman"/>
                <w:sz w:val="24"/>
                <w:szCs w:val="24"/>
              </w:rPr>
            </w:pPr>
            <w:r w:rsidRPr="00F97827">
              <w:rPr>
                <w:rFonts w:ascii="Times New Roman" w:hAnsi="Times New Roman"/>
                <w:sz w:val="24"/>
              </w:rPr>
              <w:t>Атқарушы орган:</w:t>
            </w:r>
          </w:p>
        </w:tc>
      </w:tr>
      <w:tr w:rsidR="007C53A5" w:rsidRPr="00F97827" w14:paraId="7B0C299A" w14:textId="77777777" w:rsidTr="00487DF4">
        <w:tc>
          <w:tcPr>
            <w:tcW w:w="9571" w:type="dxa"/>
          </w:tcPr>
          <w:p w14:paraId="57AF4C3A" w14:textId="77777777" w:rsidR="007C53A5" w:rsidRPr="00F97827" w:rsidRDefault="007C53A5" w:rsidP="00487DF4">
            <w:pPr>
              <w:spacing w:after="0" w:line="240" w:lineRule="auto"/>
              <w:jc w:val="both"/>
              <w:rPr>
                <w:rFonts w:ascii="Times New Roman" w:hAnsi="Times New Roman"/>
                <w:sz w:val="24"/>
                <w:szCs w:val="24"/>
              </w:rPr>
            </w:pPr>
            <w:r w:rsidRPr="00F97827">
              <w:rPr>
                <w:rFonts w:ascii="Times New Roman" w:hAnsi="Times New Roman"/>
                <w:sz w:val="24"/>
              </w:rPr>
              <w:t>БСН/ЖСН:</w:t>
            </w:r>
          </w:p>
        </w:tc>
      </w:tr>
      <w:tr w:rsidR="007C53A5" w:rsidRPr="00F97827" w14:paraId="01D70308" w14:textId="77777777" w:rsidTr="00487DF4">
        <w:tc>
          <w:tcPr>
            <w:tcW w:w="9571" w:type="dxa"/>
          </w:tcPr>
          <w:p w14:paraId="1CA505AA" w14:textId="77777777" w:rsidR="007C53A5" w:rsidRPr="00F97827" w:rsidRDefault="007C53A5" w:rsidP="00487DF4">
            <w:pPr>
              <w:spacing w:after="0" w:line="240" w:lineRule="auto"/>
              <w:jc w:val="both"/>
              <w:rPr>
                <w:rFonts w:ascii="Times New Roman" w:hAnsi="Times New Roman"/>
                <w:sz w:val="24"/>
                <w:szCs w:val="24"/>
              </w:rPr>
            </w:pPr>
            <w:r w:rsidRPr="00F97827">
              <w:rPr>
                <w:rFonts w:ascii="Times New Roman" w:hAnsi="Times New Roman"/>
                <w:sz w:val="24"/>
              </w:rPr>
              <w:t>Домен:</w:t>
            </w:r>
          </w:p>
        </w:tc>
      </w:tr>
      <w:tr w:rsidR="007C53A5" w:rsidRPr="00F97827" w14:paraId="6DB2EEFC" w14:textId="77777777" w:rsidTr="00487DF4">
        <w:tc>
          <w:tcPr>
            <w:tcW w:w="9571" w:type="dxa"/>
          </w:tcPr>
          <w:p w14:paraId="309C0D31" w14:textId="77777777" w:rsidR="007C53A5" w:rsidRPr="00F97827" w:rsidRDefault="007C53A5" w:rsidP="00124978">
            <w:pPr>
              <w:spacing w:after="0" w:line="240" w:lineRule="auto"/>
              <w:jc w:val="both"/>
              <w:rPr>
                <w:rFonts w:ascii="Times New Roman" w:hAnsi="Times New Roman"/>
                <w:sz w:val="24"/>
                <w:szCs w:val="24"/>
              </w:rPr>
            </w:pPr>
            <w:r w:rsidRPr="00F97827">
              <w:rPr>
                <w:rFonts w:ascii="Times New Roman" w:hAnsi="Times New Roman"/>
                <w:sz w:val="24"/>
              </w:rPr>
              <w:t xml:space="preserve">Аударым жасау үшін банктік шот деректемелері: </w:t>
            </w:r>
          </w:p>
        </w:tc>
      </w:tr>
      <w:tr w:rsidR="007C53A5" w:rsidRPr="00F97827" w14:paraId="524C51AB" w14:textId="77777777" w:rsidTr="00487DF4">
        <w:tc>
          <w:tcPr>
            <w:tcW w:w="9571" w:type="dxa"/>
          </w:tcPr>
          <w:p w14:paraId="048736C2" w14:textId="517B435E" w:rsidR="007C53A5" w:rsidRPr="00F97827" w:rsidRDefault="007C53A5" w:rsidP="00CF1116">
            <w:pPr>
              <w:spacing w:after="0" w:line="240" w:lineRule="auto"/>
              <w:jc w:val="both"/>
              <w:rPr>
                <w:rFonts w:ascii="Times New Roman" w:hAnsi="Times New Roman"/>
                <w:sz w:val="24"/>
                <w:szCs w:val="24"/>
              </w:rPr>
            </w:pPr>
            <w:r w:rsidRPr="00F97827">
              <w:rPr>
                <w:rFonts w:ascii="Times New Roman" w:hAnsi="Times New Roman"/>
                <w:sz w:val="24"/>
              </w:rPr>
              <w:t>Телефон:</w:t>
            </w:r>
          </w:p>
        </w:tc>
      </w:tr>
      <w:tr w:rsidR="007C53A5" w:rsidRPr="00F97827" w14:paraId="15893E22" w14:textId="77777777" w:rsidTr="00487DF4">
        <w:tc>
          <w:tcPr>
            <w:tcW w:w="9571" w:type="dxa"/>
          </w:tcPr>
          <w:p w14:paraId="54E5F8DE" w14:textId="77777777" w:rsidR="007C53A5" w:rsidRPr="00F97827" w:rsidRDefault="007C53A5" w:rsidP="00487DF4">
            <w:pPr>
              <w:spacing w:after="0" w:line="240" w:lineRule="auto"/>
              <w:jc w:val="both"/>
              <w:rPr>
                <w:rFonts w:ascii="Times New Roman" w:hAnsi="Times New Roman"/>
                <w:sz w:val="24"/>
                <w:szCs w:val="24"/>
              </w:rPr>
            </w:pPr>
            <w:r w:rsidRPr="00F97827">
              <w:rPr>
                <w:rFonts w:ascii="Times New Roman" w:hAnsi="Times New Roman"/>
                <w:sz w:val="24"/>
              </w:rPr>
              <w:t>Электронды пошта мекенжайы:</w:t>
            </w:r>
          </w:p>
        </w:tc>
      </w:tr>
      <w:tr w:rsidR="007C53A5" w:rsidRPr="00F97827" w14:paraId="141BCEDE" w14:textId="77777777" w:rsidTr="00487DF4">
        <w:tc>
          <w:tcPr>
            <w:tcW w:w="9571" w:type="dxa"/>
          </w:tcPr>
          <w:p w14:paraId="4D215DE4" w14:textId="77777777" w:rsidR="007C53A5" w:rsidRPr="00F97827" w:rsidRDefault="007C53A5" w:rsidP="00487DF4">
            <w:pPr>
              <w:spacing w:after="0" w:line="240" w:lineRule="auto"/>
              <w:jc w:val="both"/>
              <w:rPr>
                <w:rFonts w:ascii="Times New Roman" w:hAnsi="Times New Roman"/>
                <w:sz w:val="24"/>
                <w:szCs w:val="24"/>
              </w:rPr>
            </w:pPr>
            <w:r w:rsidRPr="00F97827">
              <w:rPr>
                <w:rFonts w:ascii="Times New Roman" w:hAnsi="Times New Roman"/>
                <w:sz w:val="24"/>
              </w:rPr>
              <w:t>Қызмет түрі:</w:t>
            </w:r>
          </w:p>
        </w:tc>
      </w:tr>
      <w:tr w:rsidR="007C53A5" w:rsidRPr="00F97827" w14:paraId="547BE563" w14:textId="77777777" w:rsidTr="00487DF4">
        <w:tc>
          <w:tcPr>
            <w:tcW w:w="9571" w:type="dxa"/>
          </w:tcPr>
          <w:p w14:paraId="09DBE8BA" w14:textId="77777777" w:rsidR="007C53A5" w:rsidRPr="00F97827" w:rsidRDefault="007C53A5" w:rsidP="00487DF4">
            <w:pPr>
              <w:spacing w:after="0" w:line="240" w:lineRule="auto"/>
              <w:jc w:val="both"/>
              <w:rPr>
                <w:rFonts w:ascii="Times New Roman" w:hAnsi="Times New Roman"/>
                <w:sz w:val="24"/>
                <w:szCs w:val="24"/>
              </w:rPr>
            </w:pPr>
            <w:r w:rsidRPr="00F97827">
              <w:rPr>
                <w:rFonts w:ascii="Times New Roman" w:hAnsi="Times New Roman"/>
                <w:sz w:val="24"/>
              </w:rPr>
              <w:t>МСС:</w:t>
            </w:r>
          </w:p>
        </w:tc>
      </w:tr>
      <w:tr w:rsidR="007C53A5" w:rsidRPr="00F97827" w14:paraId="37B47A35" w14:textId="77777777" w:rsidTr="00487DF4">
        <w:tc>
          <w:tcPr>
            <w:tcW w:w="9571" w:type="dxa"/>
          </w:tcPr>
          <w:p w14:paraId="301BDB2F" w14:textId="77777777" w:rsidR="007C53A5" w:rsidRPr="00F97827" w:rsidRDefault="007C53A5" w:rsidP="00487DF4">
            <w:pPr>
              <w:spacing w:after="0" w:line="240" w:lineRule="auto"/>
              <w:jc w:val="both"/>
              <w:rPr>
                <w:rFonts w:ascii="Times New Roman" w:hAnsi="Times New Roman"/>
                <w:sz w:val="24"/>
                <w:szCs w:val="24"/>
              </w:rPr>
            </w:pPr>
            <w:r w:rsidRPr="00F97827">
              <w:rPr>
                <w:rFonts w:ascii="Times New Roman" w:hAnsi="Times New Roman"/>
                <w:sz w:val="24"/>
              </w:rPr>
              <w:t>Айналымдар:</w:t>
            </w:r>
          </w:p>
        </w:tc>
      </w:tr>
      <w:tr w:rsidR="007C53A5" w:rsidRPr="00F97827" w14:paraId="08C8106B" w14:textId="77777777" w:rsidTr="00487DF4">
        <w:tc>
          <w:tcPr>
            <w:tcW w:w="9571" w:type="dxa"/>
          </w:tcPr>
          <w:p w14:paraId="21C11ED2" w14:textId="77777777" w:rsidR="007C53A5" w:rsidRPr="00F97827" w:rsidRDefault="00621E24" w:rsidP="00487DF4">
            <w:pPr>
              <w:spacing w:after="0" w:line="240" w:lineRule="auto"/>
              <w:jc w:val="both"/>
              <w:rPr>
                <w:rFonts w:ascii="Times New Roman" w:hAnsi="Times New Roman"/>
                <w:sz w:val="24"/>
                <w:szCs w:val="24"/>
              </w:rPr>
            </w:pPr>
            <w:r w:rsidRPr="00F97827">
              <w:rPr>
                <w:rFonts w:ascii="Times New Roman" w:hAnsi="Times New Roman"/>
                <w:sz w:val="24"/>
              </w:rPr>
              <w:t>Банк комиссия операция сомасынан %:</w:t>
            </w:r>
          </w:p>
        </w:tc>
      </w:tr>
      <w:tr w:rsidR="007C53A5" w:rsidRPr="00F97827" w14:paraId="19EE0D09" w14:textId="77777777" w:rsidTr="00487DF4">
        <w:tc>
          <w:tcPr>
            <w:tcW w:w="9571" w:type="dxa"/>
          </w:tcPr>
          <w:p w14:paraId="7E2AA033" w14:textId="1251B536" w:rsidR="007C53A5" w:rsidRPr="00F97827" w:rsidRDefault="007C53A5" w:rsidP="00487DF4">
            <w:pPr>
              <w:spacing w:after="0" w:line="240" w:lineRule="auto"/>
              <w:jc w:val="both"/>
              <w:rPr>
                <w:rFonts w:ascii="Times New Roman" w:eastAsia="Times New Roman" w:hAnsi="Times New Roman"/>
                <w:sz w:val="24"/>
                <w:szCs w:val="24"/>
              </w:rPr>
            </w:pPr>
            <w:r w:rsidRPr="00F97827">
              <w:rPr>
                <w:rFonts w:ascii="Times New Roman" w:hAnsi="Times New Roman"/>
                <w:sz w:val="24"/>
              </w:rPr>
              <w:t xml:space="preserve">Кәсіпорын </w:t>
            </w:r>
            <w:r w:rsidR="00F97827" w:rsidRPr="00F97827">
              <w:rPr>
                <w:rFonts w:ascii="Times New Roman" w:hAnsi="Times New Roman"/>
                <w:sz w:val="24"/>
              </w:rPr>
              <w:t>Карта</w:t>
            </w:r>
            <w:r w:rsidRPr="00F97827">
              <w:rPr>
                <w:rFonts w:ascii="Times New Roman" w:hAnsi="Times New Roman"/>
                <w:sz w:val="24"/>
              </w:rPr>
              <w:t>лардың мынадай түрлерін қабылдайды (қажеттісін белгілеу):</w:t>
            </w:r>
          </w:p>
          <w:p w14:paraId="4450C1BC" w14:textId="4A3FE718" w:rsidR="007C53A5" w:rsidRPr="00F97827" w:rsidRDefault="007C53A5" w:rsidP="00487DF4">
            <w:pPr>
              <w:numPr>
                <w:ilvl w:val="0"/>
                <w:numId w:val="2"/>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 xml:space="preserve">Интернет-дүкен арқылы транзакциялар 3D Secure технологиясын пайдалана отырып жүзеге асырылатын </w:t>
            </w:r>
            <w:r w:rsidR="00F97827" w:rsidRPr="00F97827">
              <w:rPr>
                <w:rFonts w:ascii="Times New Roman" w:hAnsi="Times New Roman"/>
                <w:sz w:val="24"/>
              </w:rPr>
              <w:t>Карта</w:t>
            </w:r>
            <w:r w:rsidRPr="00F97827">
              <w:rPr>
                <w:rFonts w:ascii="Times New Roman" w:hAnsi="Times New Roman"/>
                <w:sz w:val="24"/>
              </w:rPr>
              <w:t>лар;</w:t>
            </w:r>
          </w:p>
          <w:p w14:paraId="692510DA" w14:textId="33B38924" w:rsidR="007C53A5" w:rsidRPr="00F97827" w:rsidRDefault="007C53A5" w:rsidP="00487DF4">
            <w:pPr>
              <w:numPr>
                <w:ilvl w:val="0"/>
                <w:numId w:val="2"/>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 xml:space="preserve">Интернет-дүкен арқылы транзакциялар 3D Secureтехнологиясын пайдаланбай жүзеге асырылуы мүмкін </w:t>
            </w:r>
            <w:r w:rsidR="00F97827" w:rsidRPr="00F97827">
              <w:rPr>
                <w:rFonts w:ascii="Times New Roman" w:hAnsi="Times New Roman"/>
                <w:sz w:val="24"/>
              </w:rPr>
              <w:t>Карта</w:t>
            </w:r>
            <w:r w:rsidRPr="00F97827">
              <w:rPr>
                <w:rFonts w:ascii="Times New Roman" w:hAnsi="Times New Roman"/>
                <w:sz w:val="24"/>
              </w:rPr>
              <w:t>лар.</w:t>
            </w:r>
          </w:p>
          <w:p w14:paraId="4E0466F1" w14:textId="77777777" w:rsidR="007C53A5" w:rsidRPr="00F97827" w:rsidRDefault="007C53A5" w:rsidP="00487DF4">
            <w:pPr>
              <w:spacing w:after="0" w:line="240" w:lineRule="auto"/>
              <w:jc w:val="both"/>
              <w:rPr>
                <w:rFonts w:ascii="Times New Roman" w:hAnsi="Times New Roman"/>
                <w:sz w:val="24"/>
                <w:szCs w:val="24"/>
              </w:rPr>
            </w:pPr>
          </w:p>
        </w:tc>
      </w:tr>
    </w:tbl>
    <w:p w14:paraId="5C76D1CF" w14:textId="77777777" w:rsidR="007C53A5" w:rsidRPr="00F97827" w:rsidRDefault="007C53A5" w:rsidP="007C53A5">
      <w:pPr>
        <w:spacing w:after="0" w:line="240" w:lineRule="auto"/>
        <w:jc w:val="both"/>
        <w:rPr>
          <w:rFonts w:ascii="Times New Roman" w:hAnsi="Times New Roman"/>
          <w:sz w:val="24"/>
          <w:szCs w:val="24"/>
        </w:rPr>
      </w:pPr>
    </w:p>
    <w:p w14:paraId="555BCD3C" w14:textId="7A8E5D27" w:rsidR="009E36D0" w:rsidRPr="00F97827" w:rsidRDefault="009E36D0" w:rsidP="00E33811">
      <w:pPr>
        <w:numPr>
          <w:ilvl w:val="0"/>
          <w:numId w:val="6"/>
        </w:numPr>
        <w:spacing w:after="0" w:line="240" w:lineRule="auto"/>
        <w:ind w:left="0" w:firstLine="284"/>
        <w:jc w:val="both"/>
        <w:rPr>
          <w:rFonts w:ascii="Times New Roman" w:hAnsi="Times New Roman"/>
          <w:sz w:val="24"/>
          <w:szCs w:val="24"/>
        </w:rPr>
      </w:pPr>
      <w:r w:rsidRPr="00F97827">
        <w:rPr>
          <w:rFonts w:ascii="Times New Roman" w:hAnsi="Times New Roman"/>
          <w:sz w:val="24"/>
        </w:rPr>
        <w:t>Кәсіпорын «Bereke Bank» АҚ-да (Lesha Bank LLC (Public) ЕБ) Интернет желісінде жасалатын аударымдар бойынша есеп айырысуды жүзеге асыру туралы шарт талаптарына қосылу туралы өтінішке (бұдан әрі - Өтініш) қол қою арқылы келесілерді растайды:</w:t>
      </w:r>
    </w:p>
    <w:p w14:paraId="7267C0F9" w14:textId="37117C1C" w:rsidR="00D34C16" w:rsidRPr="00F97827" w:rsidRDefault="00D177BC" w:rsidP="00E33811">
      <w:pPr>
        <w:spacing w:after="0" w:line="240" w:lineRule="auto"/>
        <w:ind w:left="284"/>
        <w:jc w:val="both"/>
        <w:rPr>
          <w:rFonts w:ascii="Times New Roman" w:hAnsi="Times New Roman"/>
          <w:sz w:val="24"/>
          <w:szCs w:val="24"/>
        </w:rPr>
      </w:pPr>
      <w:r w:rsidRPr="00F97827">
        <w:rPr>
          <w:rFonts w:ascii="Times New Roman" w:hAnsi="Times New Roman"/>
          <w:sz w:val="24"/>
        </w:rPr>
        <w:t>1.1. Интернет желісінде жасалатын аударымдар бойынша есеп айырысуды жүзеге асыру туралы шартпен (бұдан әрі - Шарт) және оның қосымшаларымен, тарифтерімен танысып шыққанын және олармен келісетінін (танысу үшін қажетті уақыттың берілуімен) және оларды тиісті түрде орындауға міндеттенетінін.</w:t>
      </w:r>
    </w:p>
    <w:p w14:paraId="11630B0B" w14:textId="4CCFB0FB" w:rsidR="00250074" w:rsidRPr="00F97827" w:rsidRDefault="00B211D7" w:rsidP="00E33811">
      <w:pPr>
        <w:spacing w:after="0" w:line="240" w:lineRule="auto"/>
        <w:ind w:left="284"/>
        <w:jc w:val="both"/>
        <w:rPr>
          <w:rFonts w:ascii="Times New Roman" w:hAnsi="Times New Roman"/>
          <w:sz w:val="24"/>
          <w:szCs w:val="24"/>
        </w:rPr>
      </w:pPr>
      <w:r w:rsidRPr="00F97827">
        <w:rPr>
          <w:rFonts w:ascii="Times New Roman" w:hAnsi="Times New Roman"/>
          <w:sz w:val="24"/>
        </w:rPr>
        <w:t>1.2. Кәсіпорынның банктік шоттарынан ақшаны есептен шығару/алу тәртібімен және негіздерімен танысып шыққанын және келісетінін және Банктің Шартта қарастырылған жағдайларда Кәсіпорынның Банк ашқан және қызмет көрсететін  кез келген валютадағы кез келген банктік шоттарын тікелей дебеттеу арқылы ақшаны алуына (есептен шығаруына) өзінің қайтарып алынбайтыг келісімін беретінін.</w:t>
      </w:r>
    </w:p>
    <w:p w14:paraId="1FAB5EC5" w14:textId="3E4C7124" w:rsidR="00E354D5" w:rsidRPr="00F97827" w:rsidRDefault="00B211D7" w:rsidP="00E33811">
      <w:pPr>
        <w:spacing w:after="0" w:line="240" w:lineRule="auto"/>
        <w:ind w:left="284"/>
        <w:jc w:val="both"/>
        <w:rPr>
          <w:rFonts w:ascii="Times New Roman" w:hAnsi="Times New Roman"/>
          <w:sz w:val="24"/>
          <w:szCs w:val="24"/>
        </w:rPr>
      </w:pPr>
      <w:r w:rsidRPr="00F97827">
        <w:rPr>
          <w:rFonts w:ascii="Times New Roman" w:hAnsi="Times New Roman"/>
          <w:sz w:val="24"/>
        </w:rPr>
        <w:t>1.3.</w:t>
      </w:r>
      <w:r w:rsidRPr="00F97827">
        <w:rPr>
          <w:rFonts w:ascii="Times New Roman" w:hAnsi="Times New Roman"/>
        </w:rPr>
        <w:t xml:space="preserve"> </w:t>
      </w:r>
      <w:r w:rsidRPr="00F97827">
        <w:rPr>
          <w:rFonts w:ascii="Times New Roman" w:hAnsi="Times New Roman"/>
          <w:sz w:val="24"/>
        </w:rPr>
        <w:t>Шартқа қосылатынын.</w:t>
      </w:r>
    </w:p>
    <w:p w14:paraId="45034F10" w14:textId="6A70ADC6" w:rsidR="00D177BC" w:rsidRPr="00F97827" w:rsidRDefault="00B211D7" w:rsidP="00E33811">
      <w:pPr>
        <w:spacing w:after="0" w:line="240" w:lineRule="auto"/>
        <w:ind w:left="284"/>
        <w:jc w:val="both"/>
        <w:rPr>
          <w:rFonts w:ascii="Times New Roman" w:hAnsi="Times New Roman"/>
          <w:sz w:val="24"/>
          <w:szCs w:val="24"/>
        </w:rPr>
      </w:pPr>
      <w:r w:rsidRPr="00F97827">
        <w:rPr>
          <w:rFonts w:ascii="Times New Roman" w:hAnsi="Times New Roman"/>
          <w:sz w:val="24"/>
        </w:rPr>
        <w:t xml:space="preserve">1.4. https://berekebank.kz сайтында жарияланған Мәліметтерді, оның ішінде дербес деректерді, банктік және заңмен қорғалатын өзге де құпияны қамтитын мәліметтерді жинауға және өңдеуге келісім талаптарымен (бұдан әрі – Талаптар) танысып шыққанын </w:t>
      </w:r>
      <w:r w:rsidRPr="00F97827">
        <w:rPr>
          <w:rFonts w:ascii="Times New Roman" w:hAnsi="Times New Roman"/>
          <w:sz w:val="24"/>
        </w:rPr>
        <w:lastRenderedPageBreak/>
        <w:t>(танысып шығу үшін қажет уақыт берілуімен); Талаптардың мазмұнына сәйкес Банктің мәліметтерді жинауына және өңдеуіне келісім бергенін; осы Келісім мен Талаптар бірге ҚР заңнамасының талаптарына сәйкес мәліметтерді, соның ішінде дербес деректерден, банктік және заңмен қорғалатын өзге де құпияны құрайтын мәліметтерді жинауға және өңдеуге жазбаша келісім болып табылатынын.</w:t>
      </w:r>
    </w:p>
    <w:p w14:paraId="11C467F6" w14:textId="68A3BE0C" w:rsidR="00823B3B" w:rsidRPr="00F97827" w:rsidRDefault="00823B3B" w:rsidP="008364F7">
      <w:pPr>
        <w:spacing w:after="0" w:line="240" w:lineRule="auto"/>
        <w:jc w:val="both"/>
        <w:rPr>
          <w:rFonts w:ascii="Times New Roman" w:hAnsi="Times New Roman"/>
          <w:sz w:val="24"/>
          <w:szCs w:val="24"/>
        </w:rPr>
      </w:pPr>
    </w:p>
    <w:p w14:paraId="4536426A" w14:textId="68DFF787" w:rsidR="007C53A5" w:rsidRPr="00F97827" w:rsidRDefault="008364F7" w:rsidP="008364F7">
      <w:pPr>
        <w:spacing w:after="0" w:line="240" w:lineRule="auto"/>
        <w:jc w:val="both"/>
        <w:rPr>
          <w:rFonts w:ascii="Times New Roman" w:hAnsi="Times New Roman"/>
          <w:sz w:val="24"/>
          <w:szCs w:val="24"/>
        </w:rPr>
      </w:pPr>
      <w:r w:rsidRPr="00F97827">
        <w:rPr>
          <w:rFonts w:ascii="Times New Roman" w:hAnsi="Times New Roman"/>
          <w:sz w:val="24"/>
        </w:rPr>
        <w:t>2. Кәсіпорынның Өтініште көрсетілген мекенжайы Кәсіпорынның нақты орналасқан жерінің мекенжайы.</w:t>
      </w:r>
    </w:p>
    <w:p w14:paraId="4D9EB260" w14:textId="732B6376" w:rsidR="007C53A5" w:rsidRPr="00F97827" w:rsidRDefault="008364F7" w:rsidP="007C53A5">
      <w:pPr>
        <w:spacing w:after="0" w:line="240" w:lineRule="auto"/>
        <w:jc w:val="both"/>
        <w:rPr>
          <w:rFonts w:ascii="Times New Roman" w:hAnsi="Times New Roman"/>
          <w:sz w:val="24"/>
          <w:szCs w:val="24"/>
        </w:rPr>
      </w:pPr>
      <w:r w:rsidRPr="00F97827">
        <w:rPr>
          <w:rFonts w:ascii="Times New Roman" w:hAnsi="Times New Roman"/>
          <w:sz w:val="24"/>
        </w:rPr>
        <w:t>3. Кәсіпорын Банкке толтырған және берген Өтініште, сондай-ақ Шартты жасау үшін ұсынылған құжаттарда көрсетілген мәліметтердің толықтығын, нақтылығын, дұрыстығын растайды.</w:t>
      </w:r>
    </w:p>
    <w:p w14:paraId="214AB898" w14:textId="6865095E" w:rsidR="007C53A5" w:rsidRPr="00F97827" w:rsidRDefault="008364F7" w:rsidP="007C53A5">
      <w:pPr>
        <w:spacing w:after="0" w:line="240" w:lineRule="auto"/>
        <w:jc w:val="both"/>
        <w:rPr>
          <w:rFonts w:ascii="Times New Roman" w:hAnsi="Times New Roman"/>
          <w:sz w:val="24"/>
          <w:szCs w:val="24"/>
        </w:rPr>
      </w:pPr>
      <w:r w:rsidRPr="00F97827">
        <w:rPr>
          <w:rFonts w:ascii="Times New Roman" w:hAnsi="Times New Roman"/>
          <w:sz w:val="24"/>
        </w:rPr>
        <w:t>4. Банктің уәкілетті тұлғасы қол қойған және мөр басқан сәттен бастап Банк Өтінішті қабылдаған, Шарт акцепттелген, сондай-ақ Банкпен жасалған болып саналады.</w:t>
      </w:r>
      <w:r w:rsidRPr="00F97827">
        <w:rPr>
          <w:rFonts w:ascii="Times New Roman" w:hAnsi="Times New Roman"/>
        </w:rPr>
        <w:t xml:space="preserve"> </w:t>
      </w:r>
    </w:p>
    <w:p w14:paraId="4A9865CD" w14:textId="77777777" w:rsidR="00992308" w:rsidRPr="00F97827" w:rsidRDefault="00992308" w:rsidP="007C53A5">
      <w:pPr>
        <w:spacing w:after="0" w:line="240" w:lineRule="auto"/>
        <w:jc w:val="both"/>
        <w:rPr>
          <w:rFonts w:ascii="Times New Roman" w:hAnsi="Times New Roman"/>
          <w:sz w:val="24"/>
          <w:szCs w:val="24"/>
        </w:rPr>
      </w:pPr>
    </w:p>
    <w:p w14:paraId="5386475B" w14:textId="77777777" w:rsidR="007C53A5" w:rsidRPr="00F97827" w:rsidRDefault="007C53A5" w:rsidP="007C53A5">
      <w:pPr>
        <w:spacing w:after="0" w:line="240" w:lineRule="auto"/>
        <w:jc w:val="both"/>
        <w:rPr>
          <w:rFonts w:ascii="Times New Roman" w:hAnsi="Times New Roman"/>
          <w:sz w:val="24"/>
          <w:szCs w:val="24"/>
        </w:rPr>
      </w:pPr>
    </w:p>
    <w:p w14:paraId="616C5EC0" w14:textId="77777777" w:rsidR="007C53A5" w:rsidRPr="00F97827" w:rsidRDefault="009E37AF" w:rsidP="007C53A5">
      <w:pPr>
        <w:spacing w:after="0" w:line="240" w:lineRule="auto"/>
        <w:jc w:val="both"/>
        <w:rPr>
          <w:rFonts w:ascii="Times New Roman" w:hAnsi="Times New Roman"/>
          <w:b/>
          <w:color w:val="000000"/>
          <w:sz w:val="24"/>
          <w:szCs w:val="24"/>
        </w:rPr>
      </w:pPr>
      <w:r w:rsidRPr="00F97827">
        <w:rPr>
          <w:rFonts w:ascii="Times New Roman" w:hAnsi="Times New Roman"/>
          <w:b/>
          <w:color w:val="000000"/>
          <w:sz w:val="24"/>
        </w:rPr>
        <w:t>Кәсіпорынның Уәкілетті тұлғасы</w:t>
      </w:r>
    </w:p>
    <w:p w14:paraId="157BCCC9" w14:textId="77777777" w:rsidR="007C53A5" w:rsidRPr="00F97827" w:rsidRDefault="007C53A5" w:rsidP="007C53A5">
      <w:pPr>
        <w:spacing w:after="0" w:line="240" w:lineRule="auto"/>
        <w:jc w:val="both"/>
        <w:rPr>
          <w:rFonts w:ascii="Times New Roman" w:hAnsi="Times New Roman"/>
          <w:color w:val="000000"/>
          <w:sz w:val="24"/>
          <w:szCs w:val="24"/>
        </w:rPr>
      </w:pPr>
      <w:r w:rsidRPr="00F97827">
        <w:rPr>
          <w:rFonts w:ascii="Times New Roman" w:hAnsi="Times New Roman"/>
          <w:color w:val="000000"/>
          <w:sz w:val="24"/>
        </w:rPr>
        <w:t>__________________________________________________ ______________________</w:t>
      </w:r>
    </w:p>
    <w:p w14:paraId="496BF71D" w14:textId="77777777" w:rsidR="007C53A5" w:rsidRPr="00F97827" w:rsidRDefault="007C53A5" w:rsidP="00E33811">
      <w:pPr>
        <w:spacing w:after="0" w:line="240" w:lineRule="auto"/>
        <w:ind w:left="1416" w:hanging="1416"/>
        <w:jc w:val="both"/>
        <w:rPr>
          <w:rFonts w:ascii="Times New Roman" w:hAnsi="Times New Roman"/>
          <w:color w:val="000000"/>
          <w:sz w:val="24"/>
          <w:szCs w:val="24"/>
        </w:rPr>
      </w:pPr>
      <w:r w:rsidRPr="00F97827">
        <w:rPr>
          <w:rFonts w:ascii="Times New Roman" w:hAnsi="Times New Roman"/>
          <w:color w:val="000000"/>
          <w:sz w:val="24"/>
        </w:rPr>
        <w:t>(лауазымы, тегі, аты, әкесінің аты (бар болса) толық)  (қолы)*</w:t>
      </w:r>
    </w:p>
    <w:p w14:paraId="4DF3E0F0" w14:textId="77777777" w:rsidR="007C53A5" w:rsidRPr="00F97827" w:rsidRDefault="007C53A5" w:rsidP="007C53A5">
      <w:pPr>
        <w:spacing w:after="0" w:line="240" w:lineRule="auto"/>
        <w:ind w:left="1416" w:firstLine="708"/>
        <w:jc w:val="both"/>
        <w:rPr>
          <w:rFonts w:ascii="Times New Roman" w:hAnsi="Times New Roman"/>
          <w:color w:val="000000"/>
          <w:sz w:val="24"/>
          <w:szCs w:val="24"/>
        </w:rPr>
      </w:pPr>
    </w:p>
    <w:p w14:paraId="20092304" w14:textId="77777777" w:rsidR="007C53A5" w:rsidRPr="00F97827" w:rsidRDefault="007C53A5" w:rsidP="007C53A5">
      <w:pPr>
        <w:spacing w:after="0" w:line="240" w:lineRule="auto"/>
        <w:jc w:val="both"/>
        <w:rPr>
          <w:rFonts w:ascii="Times New Roman" w:hAnsi="Times New Roman"/>
          <w:color w:val="000000"/>
          <w:sz w:val="24"/>
          <w:szCs w:val="24"/>
        </w:rPr>
      </w:pPr>
    </w:p>
    <w:p w14:paraId="19912367" w14:textId="77777777" w:rsidR="007C53A5" w:rsidRPr="00F97827" w:rsidRDefault="007C53A5" w:rsidP="007C53A5">
      <w:pPr>
        <w:spacing w:after="0" w:line="240" w:lineRule="auto"/>
        <w:jc w:val="both"/>
        <w:rPr>
          <w:rFonts w:ascii="Times New Roman" w:hAnsi="Times New Roman"/>
          <w:color w:val="000000"/>
          <w:sz w:val="24"/>
          <w:szCs w:val="24"/>
        </w:rPr>
      </w:pPr>
    </w:p>
    <w:p w14:paraId="7007DCD0" w14:textId="373A7C5D" w:rsidR="007C53A5" w:rsidRPr="00F97827" w:rsidRDefault="004F5D98" w:rsidP="007C53A5">
      <w:pPr>
        <w:spacing w:after="0" w:line="240" w:lineRule="auto"/>
        <w:jc w:val="both"/>
        <w:rPr>
          <w:rFonts w:ascii="Times New Roman" w:hAnsi="Times New Roman"/>
          <w:color w:val="000000"/>
          <w:sz w:val="24"/>
          <w:szCs w:val="24"/>
        </w:rPr>
      </w:pPr>
      <w:r w:rsidRPr="00F97827">
        <w:rPr>
          <w:rFonts w:ascii="Times New Roman" w:hAnsi="Times New Roman"/>
          <w:color w:val="000000"/>
          <w:sz w:val="24"/>
        </w:rPr>
        <w:t>Кәсіпорынның (бар болса</w:t>
      </w:r>
      <w:r w:rsidR="00F97827">
        <w:rPr>
          <w:rFonts w:ascii="Times New Roman" w:hAnsi="Times New Roman"/>
          <w:color w:val="000000"/>
          <w:sz w:val="24"/>
        </w:rPr>
        <w:t>)</w:t>
      </w:r>
      <w:r w:rsidR="00F97827" w:rsidRPr="00F97827">
        <w:rPr>
          <w:rFonts w:ascii="Times New Roman" w:hAnsi="Times New Roman"/>
          <w:color w:val="000000"/>
          <w:sz w:val="24"/>
        </w:rPr>
        <w:t xml:space="preserve"> М.О.</w:t>
      </w:r>
      <w:r w:rsidR="00F97827">
        <w:rPr>
          <w:rFonts w:ascii="Times New Roman" w:hAnsi="Times New Roman"/>
          <w:color w:val="000000"/>
          <w:sz w:val="24"/>
        </w:rPr>
        <w:t xml:space="preserve"> </w:t>
      </w:r>
      <w:r w:rsidRPr="00F97827">
        <w:rPr>
          <w:rFonts w:ascii="Times New Roman" w:hAnsi="Times New Roman"/>
          <w:color w:val="000000"/>
          <w:sz w:val="24"/>
        </w:rPr>
        <w:t xml:space="preserve">           «____» ____________________ «_______» ж.</w:t>
      </w:r>
    </w:p>
    <w:p w14:paraId="78AF12D1" w14:textId="77777777" w:rsidR="007C53A5" w:rsidRPr="00F97827" w:rsidRDefault="004650C7" w:rsidP="004650C7">
      <w:pPr>
        <w:spacing w:after="0" w:line="240" w:lineRule="auto"/>
        <w:ind w:left="5680" w:firstLine="284"/>
        <w:jc w:val="both"/>
        <w:rPr>
          <w:rFonts w:ascii="Times New Roman" w:hAnsi="Times New Roman"/>
          <w:color w:val="000000"/>
          <w:szCs w:val="24"/>
        </w:rPr>
      </w:pPr>
      <w:r w:rsidRPr="00F97827">
        <w:rPr>
          <w:rFonts w:ascii="Times New Roman" w:hAnsi="Times New Roman"/>
          <w:color w:val="000000"/>
        </w:rPr>
        <w:t>(Толтырылған күні)</w:t>
      </w:r>
    </w:p>
    <w:p w14:paraId="7CF17CEC" w14:textId="77777777" w:rsidR="00795856" w:rsidRPr="00F97827" w:rsidRDefault="00795856" w:rsidP="007C53A5">
      <w:pPr>
        <w:spacing w:after="0" w:line="240" w:lineRule="auto"/>
        <w:ind w:left="4956" w:firstLine="708"/>
        <w:jc w:val="both"/>
        <w:rPr>
          <w:rFonts w:ascii="Times New Roman" w:hAnsi="Times New Roman"/>
          <w:color w:val="000000"/>
          <w:sz w:val="24"/>
          <w:szCs w:val="24"/>
        </w:rPr>
      </w:pPr>
    </w:p>
    <w:p w14:paraId="1074A567" w14:textId="3C5593DE" w:rsidR="00456E80" w:rsidRPr="00F97827" w:rsidRDefault="00795856" w:rsidP="007C53A5">
      <w:pPr>
        <w:spacing w:after="0" w:line="240" w:lineRule="auto"/>
        <w:jc w:val="both"/>
        <w:rPr>
          <w:rFonts w:ascii="Times New Roman" w:hAnsi="Times New Roman"/>
          <w:b/>
          <w:sz w:val="24"/>
          <w:szCs w:val="24"/>
          <w:u w:val="single"/>
        </w:rPr>
      </w:pPr>
      <w:r w:rsidRPr="00F97827">
        <w:rPr>
          <w:rFonts w:ascii="Times New Roman" w:hAnsi="Times New Roman"/>
          <w:color w:val="000000"/>
          <w:sz w:val="24"/>
        </w:rPr>
        <w:t>Өтініш акцепттелді.</w:t>
      </w:r>
      <w:r w:rsidRPr="00F97827">
        <w:rPr>
          <w:rFonts w:ascii="Times New Roman" w:hAnsi="Times New Roman"/>
          <w:b/>
          <w:color w:val="000000"/>
          <w:sz w:val="24"/>
        </w:rPr>
        <w:t xml:space="preserve"> </w:t>
      </w:r>
      <w:r w:rsidRPr="00F97827">
        <w:rPr>
          <w:rFonts w:ascii="Times New Roman" w:hAnsi="Times New Roman"/>
          <w:color w:val="000000"/>
          <w:sz w:val="24"/>
        </w:rPr>
        <w:t>Банктің Уәкілетті тұлғасы (ТАӘ</w:t>
      </w:r>
      <w:r w:rsidR="00F97827">
        <w:rPr>
          <w:rFonts w:ascii="Times New Roman" w:hAnsi="Times New Roman"/>
          <w:color w:val="000000"/>
          <w:sz w:val="24"/>
        </w:rPr>
        <w:t>)</w:t>
      </w:r>
      <w:r w:rsidRPr="00F97827">
        <w:rPr>
          <w:rFonts w:ascii="Times New Roman" w:hAnsi="Times New Roman"/>
          <w:color w:val="000000"/>
          <w:sz w:val="24"/>
        </w:rPr>
        <w:t xml:space="preserve">*  ____________________________________________________    </w:t>
      </w:r>
      <w:r w:rsidR="00F97827">
        <w:rPr>
          <w:rFonts w:ascii="Times New Roman" w:hAnsi="Times New Roman"/>
          <w:color w:val="000000"/>
          <w:sz w:val="24"/>
        </w:rPr>
        <w:t xml:space="preserve">                          (қолы, мөрі</w:t>
      </w:r>
      <w:r w:rsidRPr="00F97827">
        <w:rPr>
          <w:rFonts w:ascii="Times New Roman" w:hAnsi="Times New Roman"/>
          <w:color w:val="000000"/>
          <w:sz w:val="24"/>
        </w:rPr>
        <w:t>)</w:t>
      </w:r>
    </w:p>
    <w:p w14:paraId="65FA16F7" w14:textId="77777777" w:rsidR="00B33169" w:rsidRPr="00F97827" w:rsidRDefault="00B33169" w:rsidP="007C53A5">
      <w:pPr>
        <w:spacing w:after="0" w:line="240" w:lineRule="auto"/>
        <w:jc w:val="both"/>
        <w:rPr>
          <w:rFonts w:ascii="Times New Roman" w:hAnsi="Times New Roman"/>
          <w:b/>
          <w:sz w:val="24"/>
          <w:szCs w:val="24"/>
          <w:u w:val="single"/>
        </w:rPr>
      </w:pPr>
    </w:p>
    <w:p w14:paraId="02003232" w14:textId="35CF6758" w:rsidR="007C53A5" w:rsidRPr="00F97827" w:rsidRDefault="00D344AB" w:rsidP="007C53A5">
      <w:pPr>
        <w:spacing w:after="0" w:line="240" w:lineRule="auto"/>
        <w:jc w:val="both"/>
        <w:rPr>
          <w:rFonts w:ascii="Times New Roman" w:hAnsi="Times New Roman"/>
          <w:sz w:val="24"/>
          <w:szCs w:val="24"/>
        </w:rPr>
      </w:pPr>
      <w:r w:rsidRPr="00F97827">
        <w:rPr>
          <w:rFonts w:ascii="Times New Roman" w:hAnsi="Times New Roman"/>
          <w:b/>
          <w:sz w:val="24"/>
          <w:u w:val="single"/>
        </w:rPr>
        <w:t>*</w:t>
      </w:r>
      <w:r w:rsidRPr="00F97827">
        <w:rPr>
          <w:rFonts w:ascii="Times New Roman" w:hAnsi="Times New Roman"/>
          <w:i/>
          <w:color w:val="FF0000"/>
          <w:sz w:val="16"/>
        </w:rPr>
        <w:t>Өтінішті электронды түрде берген жағдайда аталған деректер көрсетілмейді,  Өтінішке Кәсіпорынның уәкілетті тұлғасының электрондық цифрлық қолтаңбасы қол қойылады немесе Кәсіпорынды динамикалық сәйкестендіру арқылы расталады және Кәсіпорын мөрі (бар болса), сондай-ақ Банктің мөрі басылмайды мен уәкілетті тұлғасының қолы қойылмайды.</w:t>
      </w:r>
    </w:p>
    <w:p w14:paraId="43889D2D" w14:textId="77777777" w:rsidR="006968A4" w:rsidRPr="00F97827" w:rsidRDefault="006968A4">
      <w:pPr>
        <w:spacing w:after="0" w:line="240" w:lineRule="auto"/>
        <w:rPr>
          <w:rFonts w:ascii="Times New Roman" w:eastAsia="Times New Roman" w:hAnsi="Times New Roman"/>
          <w:b/>
          <w:sz w:val="24"/>
          <w:szCs w:val="24"/>
        </w:rPr>
      </w:pPr>
      <w:r w:rsidRPr="00F97827">
        <w:rPr>
          <w:rFonts w:ascii="Times New Roman" w:hAnsi="Times New Roman"/>
        </w:rPr>
        <w:br w:type="page"/>
      </w:r>
    </w:p>
    <w:p w14:paraId="5BE942E6" w14:textId="77777777" w:rsidR="007C53A5" w:rsidRPr="00F97827" w:rsidRDefault="007C53A5" w:rsidP="007C53A5">
      <w:pPr>
        <w:pStyle w:val="a9"/>
        <w:jc w:val="right"/>
        <w:rPr>
          <w:rFonts w:ascii="Times New Roman" w:hAnsi="Times New Roman"/>
          <w:b/>
          <w:sz w:val="24"/>
          <w:szCs w:val="24"/>
        </w:rPr>
      </w:pPr>
      <w:r w:rsidRPr="00F97827">
        <w:rPr>
          <w:rFonts w:ascii="Times New Roman" w:hAnsi="Times New Roman"/>
          <w:b/>
          <w:sz w:val="24"/>
        </w:rPr>
        <w:lastRenderedPageBreak/>
        <w:t>Интернет желісінде жасалатын аударымдар бойынша</w:t>
      </w:r>
    </w:p>
    <w:p w14:paraId="2C79B6D8" w14:textId="77777777" w:rsidR="00F97827" w:rsidRDefault="007C53A5" w:rsidP="00F97827">
      <w:pPr>
        <w:tabs>
          <w:tab w:val="left" w:pos="8960"/>
        </w:tabs>
        <w:spacing w:after="0" w:line="240" w:lineRule="auto"/>
        <w:jc w:val="right"/>
        <w:rPr>
          <w:rFonts w:ascii="Times New Roman" w:hAnsi="Times New Roman"/>
          <w:b/>
          <w:sz w:val="24"/>
        </w:rPr>
      </w:pPr>
      <w:r w:rsidRPr="00F97827">
        <w:rPr>
          <w:rFonts w:ascii="Times New Roman" w:hAnsi="Times New Roman"/>
          <w:b/>
          <w:sz w:val="24"/>
        </w:rPr>
        <w:t>есеп айырысуды жүзеге асыру туралы шарт</w:t>
      </w:r>
      <w:r w:rsidR="00F97827">
        <w:rPr>
          <w:rFonts w:ascii="Times New Roman" w:hAnsi="Times New Roman"/>
          <w:b/>
          <w:sz w:val="24"/>
        </w:rPr>
        <w:t>қа</w:t>
      </w:r>
    </w:p>
    <w:p w14:paraId="237C288F" w14:textId="6A1E6E48" w:rsidR="00F97827" w:rsidRPr="00F97827" w:rsidRDefault="00F97827" w:rsidP="00F97827">
      <w:pPr>
        <w:tabs>
          <w:tab w:val="left" w:pos="8960"/>
        </w:tabs>
        <w:spacing w:after="0" w:line="240" w:lineRule="auto"/>
        <w:jc w:val="right"/>
        <w:rPr>
          <w:rFonts w:ascii="Times New Roman" w:eastAsia="Times New Roman" w:hAnsi="Times New Roman"/>
          <w:b/>
          <w:sz w:val="24"/>
          <w:szCs w:val="24"/>
        </w:rPr>
      </w:pPr>
      <w:r w:rsidRPr="00F97827">
        <w:rPr>
          <w:rFonts w:ascii="Times New Roman" w:hAnsi="Times New Roman"/>
          <w:b/>
          <w:sz w:val="24"/>
        </w:rPr>
        <w:t>№2 Қосымша</w:t>
      </w:r>
    </w:p>
    <w:p w14:paraId="1EB8470D" w14:textId="3D98DB6A" w:rsidR="007C53A5" w:rsidRPr="00F97827" w:rsidRDefault="007C53A5" w:rsidP="007C53A5">
      <w:pPr>
        <w:pStyle w:val="a9"/>
        <w:jc w:val="right"/>
        <w:rPr>
          <w:rFonts w:ascii="Times New Roman" w:hAnsi="Times New Roman"/>
          <w:b/>
          <w:sz w:val="24"/>
          <w:szCs w:val="24"/>
        </w:rPr>
      </w:pPr>
    </w:p>
    <w:p w14:paraId="1E8A7ADE" w14:textId="77777777" w:rsidR="007C53A5" w:rsidRPr="00F97827" w:rsidRDefault="007C53A5" w:rsidP="007C53A5">
      <w:pPr>
        <w:spacing w:after="0" w:line="240" w:lineRule="auto"/>
        <w:jc w:val="both"/>
        <w:rPr>
          <w:rFonts w:ascii="Times New Roman" w:eastAsia="Times New Roman" w:hAnsi="Times New Roman"/>
          <w:b/>
          <w:i/>
          <w:sz w:val="24"/>
          <w:szCs w:val="24"/>
          <w:lang w:eastAsia="ru-RU"/>
        </w:rPr>
      </w:pPr>
    </w:p>
    <w:p w14:paraId="41985284" w14:textId="77777777" w:rsidR="007C53A5" w:rsidRPr="00F97827" w:rsidRDefault="00DD5304" w:rsidP="007C53A5">
      <w:pPr>
        <w:spacing w:after="0" w:line="240" w:lineRule="auto"/>
        <w:jc w:val="both"/>
        <w:rPr>
          <w:rFonts w:ascii="Times New Roman" w:eastAsia="Times New Roman" w:hAnsi="Times New Roman"/>
          <w:sz w:val="24"/>
          <w:szCs w:val="24"/>
        </w:rPr>
      </w:pPr>
      <w:r w:rsidRPr="00F97827">
        <w:rPr>
          <w:rFonts w:ascii="Times New Roman" w:hAnsi="Times New Roman"/>
          <w:sz w:val="24"/>
        </w:rPr>
        <w:t>1. Кәсіпорынның Интернет дүкенін рәсімдеу:</w:t>
      </w:r>
    </w:p>
    <w:p w14:paraId="0BA270D1" w14:textId="7DC78694" w:rsidR="007C53A5" w:rsidRPr="00F97827" w:rsidRDefault="00F97827" w:rsidP="007C53A5">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Карта</w:t>
      </w:r>
      <w:r w:rsidR="007C53A5" w:rsidRPr="00F97827">
        <w:rPr>
          <w:rFonts w:ascii="Times New Roman" w:hAnsi="Times New Roman"/>
          <w:sz w:val="24"/>
        </w:rPr>
        <w:t xml:space="preserve"> Ұстаушыларға/Клиенттерге ұсынылатын Кәсіпорынды, Тауарларды және/немесе Қызметтерді нақты сәйкестендіру;</w:t>
      </w:r>
    </w:p>
    <w:p w14:paraId="71CEB3C0" w14:textId="77777777" w:rsidR="007C53A5" w:rsidRPr="00F97827"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тауарды жеткізу және / немесе Қызметтерді көрсету тәртібі мен мерзімдерін түсіндіру;</w:t>
      </w:r>
    </w:p>
    <w:p w14:paraId="21D2C4F0" w14:textId="77777777" w:rsidR="007C53A5" w:rsidRPr="00F97827"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Тауарлар және/немесе Қызметтердің түпкілікті құны, соның ішінде жеткізу шығындары мен ҚҚС;</w:t>
      </w:r>
    </w:p>
    <w:p w14:paraId="2DD9EC27" w14:textId="393D8AD7" w:rsidR="007C53A5" w:rsidRPr="00F97827"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 xml:space="preserve">сапасыз және / немесе жиынтықталмаған тауар жеткізілген жағдайда </w:t>
      </w:r>
      <w:r w:rsidR="00F97827" w:rsidRPr="00F97827">
        <w:rPr>
          <w:rFonts w:ascii="Times New Roman" w:hAnsi="Times New Roman"/>
          <w:sz w:val="24"/>
        </w:rPr>
        <w:t>Карта</w:t>
      </w:r>
      <w:r w:rsidRPr="00F97827">
        <w:rPr>
          <w:rFonts w:ascii="Times New Roman" w:hAnsi="Times New Roman"/>
          <w:sz w:val="24"/>
        </w:rPr>
        <w:t xml:space="preserve"> Ұстаушыға/Клиентке Кәсіпорынның тауарды ауыстыру тәртібін түсіндіру;</w:t>
      </w:r>
    </w:p>
    <w:p w14:paraId="1C455A27" w14:textId="133C90F9" w:rsidR="007C53A5" w:rsidRPr="00F97827" w:rsidRDefault="00F97827" w:rsidP="007C53A5">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Карта</w:t>
      </w:r>
      <w:r w:rsidR="007C53A5" w:rsidRPr="00F97827">
        <w:rPr>
          <w:rFonts w:ascii="Times New Roman" w:hAnsi="Times New Roman"/>
          <w:sz w:val="24"/>
        </w:rPr>
        <w:t xml:space="preserve"> Ұстаушының/Клиенттің мәлімделген сипаттамаларға немесе сипаттамаға сәйкес келмейтін сапасыз және/немесе жиынтықталмаған тауарды және/немесе тауарды алудан бас тартқан немесе егер тауар белгіленген мерзімде жеткізілмеген жағдайда, </w:t>
      </w:r>
      <w:r w:rsidRPr="00F97827">
        <w:rPr>
          <w:rFonts w:ascii="Times New Roman" w:hAnsi="Times New Roman"/>
          <w:sz w:val="24"/>
        </w:rPr>
        <w:t>Карта</w:t>
      </w:r>
      <w:r w:rsidR="007C53A5" w:rsidRPr="00F97827">
        <w:rPr>
          <w:rFonts w:ascii="Times New Roman" w:hAnsi="Times New Roman"/>
          <w:sz w:val="24"/>
        </w:rPr>
        <w:t>ны Ұстаушының/Клиенттің Кәсіпорынға тауарды қайтару тәртібін және қайтарылған тауарға төленген ақшаны қайтару тәртібін түсіндіру;</w:t>
      </w:r>
    </w:p>
    <w:p w14:paraId="2BA056AC" w14:textId="77777777" w:rsidR="007C53A5" w:rsidRPr="00F97827"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тапсырыс берілген тауардың және / немесе қызметтің ықтимал күшін жою үшін мерзім;</w:t>
      </w:r>
    </w:p>
    <w:p w14:paraId="4129C96B" w14:textId="77777777" w:rsidR="007C53A5" w:rsidRPr="00F97827"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даулы мәселелерді шешу үшін байланыс телефондарының нөмірлері және Кәсіпорынның пошталық мекенжайы;</w:t>
      </w:r>
    </w:p>
    <w:p w14:paraId="7B20EBE7" w14:textId="2B14F934" w:rsidR="007C53A5" w:rsidRPr="00F97827"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 xml:space="preserve">егер Шартқа № 1 қосымшаға сәйкес Кәсіпорын тек қана </w:t>
      </w:r>
      <w:r w:rsidR="00F97827" w:rsidRPr="00F97827">
        <w:rPr>
          <w:rFonts w:ascii="Times New Roman" w:hAnsi="Times New Roman"/>
          <w:sz w:val="24"/>
        </w:rPr>
        <w:t>Карта</w:t>
      </w:r>
      <w:r w:rsidRPr="00F97827">
        <w:rPr>
          <w:rFonts w:ascii="Times New Roman" w:hAnsi="Times New Roman"/>
          <w:sz w:val="24"/>
        </w:rPr>
        <w:t>ларды, транзакцияларды интернет-дүкен арқылы 3D Secure технологиясын пайдалана отырып жүзеге асыратын болса, бұл туралы шарт Интернет-дүкенде орналастырылуы тиіс.</w:t>
      </w:r>
    </w:p>
    <w:p w14:paraId="3906FB8C" w14:textId="77777777" w:rsidR="007C53A5" w:rsidRPr="00F97827" w:rsidRDefault="007C53A5" w:rsidP="007C53A5">
      <w:pPr>
        <w:spacing w:after="0" w:line="240" w:lineRule="auto"/>
        <w:jc w:val="both"/>
        <w:rPr>
          <w:rFonts w:ascii="Times New Roman" w:eastAsia="Times New Roman" w:hAnsi="Times New Roman"/>
          <w:sz w:val="24"/>
          <w:szCs w:val="24"/>
          <w:lang w:eastAsia="ru-RU"/>
        </w:rPr>
      </w:pPr>
    </w:p>
    <w:p w14:paraId="5BED02CC" w14:textId="77777777" w:rsidR="00C761F3" w:rsidRPr="00F97827" w:rsidRDefault="00816FA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ab/>
        <w:t xml:space="preserve">Кәсіпорын қосымша ұсынатын тауарлар / қызметтер Қазақстан Республикасының қолданыстағы заңнамасының талаптарына, ҚР Ұлттық Банкі және ХТЖ белгілеген ережелерге сәйкес келуі тиіс. </w:t>
      </w:r>
    </w:p>
    <w:p w14:paraId="2E913D41" w14:textId="77777777" w:rsidR="00DD5304" w:rsidRPr="00F97827" w:rsidRDefault="00DD5304" w:rsidP="00E33811">
      <w:pPr>
        <w:spacing w:after="0" w:line="240" w:lineRule="auto"/>
        <w:ind w:firstLine="284"/>
        <w:jc w:val="both"/>
        <w:rPr>
          <w:rFonts w:ascii="Times New Roman" w:eastAsia="Times New Roman" w:hAnsi="Times New Roman"/>
          <w:sz w:val="24"/>
          <w:szCs w:val="24"/>
          <w:lang w:eastAsia="ru-RU"/>
        </w:rPr>
      </w:pPr>
    </w:p>
    <w:p w14:paraId="14E7A4BB" w14:textId="77777777" w:rsidR="00C761F3" w:rsidRPr="00F97827" w:rsidRDefault="00DD5304" w:rsidP="00E33811">
      <w:pPr>
        <w:spacing w:after="0" w:line="240" w:lineRule="auto"/>
        <w:ind w:firstLine="284"/>
        <w:jc w:val="both"/>
        <w:rPr>
          <w:rFonts w:ascii="Times New Roman" w:eastAsia="Times New Roman" w:hAnsi="Times New Roman"/>
          <w:sz w:val="24"/>
          <w:szCs w:val="24"/>
        </w:rPr>
      </w:pPr>
      <w:r w:rsidRPr="00F97827">
        <w:rPr>
          <w:rFonts w:ascii="Times New Roman" w:hAnsi="Times New Roman"/>
          <w:sz w:val="24"/>
        </w:rPr>
        <w:t>2. Интернет-дүкен төменде көрсетілген талаптарға сәйкес келуі және әрқашан келесі ақпаратты жариялауы тиіс:</w:t>
      </w:r>
    </w:p>
    <w:p w14:paraId="15A763AA"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 xml:space="preserve">2.1. Интернет-дүкеннің барлық ішкі сілтемелері жұмыс істеуі және өңделуі керек. </w:t>
      </w:r>
    </w:p>
    <w:p w14:paraId="51A74068"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 xml:space="preserve">2.2. Интернет-дүкенде сайттардың сілтемелері немесе баннерлері, сондай-ақ Қазақстан Республикасының қолданыстағы заңнамасының талаптарына қайшы келетін баннерлік желілердің сілтемелері, оның ішінде күдікті сайттардың (мысалы, ересектерге арналған сайттар және т.б.) болмауы тиіс. </w:t>
      </w:r>
    </w:p>
    <w:p w14:paraId="185EB2D8" w14:textId="77922D08"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 xml:space="preserve">2.3. ХТЖ мен Банктің логотиптері бизнес не үшін жүргізіліп жатқанына қатысты Карта ұстаушыларын жаңылыстырмауы тиіс. </w:t>
      </w:r>
    </w:p>
    <w:p w14:paraId="03FFD2E0" w14:textId="3241C372"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2.4. Интернет-дүкенде Кәсіпорын туралы оның қызмет түрін анық көрсететін нақты анықтамалық ақпараттың болуы. Интернет-дүкенінде, Кәсіпорынның орналасқан елі, мекенжайы, корреспонденцияға арналған мекенжайы (мекенжайын талап етілгенге дейін көрсетпеуге болмайды), сондай-ақ Карта ұстаушысы Интернет-дүкеннің қолдау қызметімен байланыса алатын байланыс телефондарының болуы міндетті шарт болып табылады.</w:t>
      </w:r>
    </w:p>
    <w:p w14:paraId="08499D04"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2.5. Интернет-дүкенде Карталарды пайдалана отырып тауарлар/қызметтер ақысын төлеу рәсімдерінің сипаттамасының болуы.</w:t>
      </w:r>
    </w:p>
    <w:p w14:paraId="0B195A6E"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 xml:space="preserve">2.6. Интернет-дүкенде мерзімдері, тәсілдері сияқты кәсіпорын тауарларын/көрсететін қызметтерін ұсыну туралы ақпараттың, сондай-ақ картаны пайдалана отырып операция </w:t>
      </w:r>
      <w:r w:rsidRPr="00F97827">
        <w:rPr>
          <w:rFonts w:ascii="Times New Roman" w:hAnsi="Times New Roman"/>
          <w:sz w:val="24"/>
        </w:rPr>
        <w:lastRenderedPageBreak/>
        <w:t>жасағаннан кейін  тауарларды/көрсететін қызметтерді алу туралы анық түсінік алу үшін қажетті кез келген басқа да ақпараттың болуы.</w:t>
      </w:r>
    </w:p>
    <w:p w14:paraId="66AED55F"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2.7. Интернет-дүкеннің электрондық терезесінің жұмысымен және/немесе банктің талаптарымен байланысты барлық беттер жалғыз домен атауының астында болуы керек.</w:t>
      </w:r>
    </w:p>
    <w:p w14:paraId="5C3C8C2E"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2.8. Сондай-ақ, Интернет-дүкенде келесі ақпарат орналастырылуы керек:</w:t>
      </w:r>
    </w:p>
    <w:p w14:paraId="19DAA56B" w14:textId="4383901F"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●Карта ұстаушысынан алынатын деректердің құпиялылығын сақтау туралы ереже;</w:t>
      </w:r>
    </w:p>
    <w:p w14:paraId="7408B224" w14:textId="7F78C0BD"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●Қызметтерді/тауарларды төлеу бойынша жасалған транзакция құжаттарының көшірмелерін сақтау туралы Карта ұстаушыларға жүгіну;</w:t>
      </w:r>
    </w:p>
    <w:p w14:paraId="0CA6F8BB" w14:textId="79E50E1D"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●Карта ұстаушыларға олардың деректерін қорғаудың әдістері мен құралдары туралы жүгіну;</w:t>
      </w:r>
    </w:p>
    <w:p w14:paraId="7CA0D5E7" w14:textId="77777777"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●Тауарды қайтару/қызметтерді жою саясаты.</w:t>
      </w:r>
    </w:p>
    <w:p w14:paraId="413AF30F"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3. Кәсіпорынға арналған Банктің ұсыныстары.</w:t>
      </w:r>
    </w:p>
    <w:p w14:paraId="0D8B4EE9"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3.1. Интернет-дүкен домені екінші деңгейлі домен болуы ұсынылады.</w:t>
      </w:r>
    </w:p>
    <w:p w14:paraId="345EE68F"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3.3. Интернет-дүкеннің электрондық витринасында, егер бар болса, тауарларды (жұмыстарды, көрсетілетін қызметтерді) жеткізу бойынша экспорттық шектеулердің сипаттамасының болуы қайта ұсынылады.</w:t>
      </w:r>
    </w:p>
    <w:p w14:paraId="37BFD258" w14:textId="77777777" w:rsidR="00C761F3" w:rsidRPr="00F97827" w:rsidRDefault="00C761F3" w:rsidP="00C761F3">
      <w:pPr>
        <w:spacing w:after="0" w:line="240" w:lineRule="auto"/>
        <w:jc w:val="both"/>
        <w:rPr>
          <w:rFonts w:ascii="Times New Roman" w:eastAsia="Times New Roman" w:hAnsi="Times New Roman"/>
          <w:sz w:val="24"/>
          <w:szCs w:val="24"/>
          <w:lang w:eastAsia="ru-RU"/>
        </w:rPr>
      </w:pPr>
    </w:p>
    <w:p w14:paraId="54F53E01"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 Тыйым салынған қызмет түрлері</w:t>
      </w:r>
    </w:p>
    <w:p w14:paraId="5F588381"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 Кәсіпорынның келесі тыйым салынған қызметтерді көрсетуге, тауарларды сатуға құқығы жоқ:</w:t>
      </w:r>
    </w:p>
    <w:p w14:paraId="61B9CF37"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4.1.1. Құмар ойындар (оның ішінде казино фишкаларының ақысын төлеу, құмар ойындары, онлайн-казино, Лото), лотереялар, сонымен қатар, букмекерлік қызметтер (ставкалар қабылдау, ақша немесе басқа да құндылықтарға материалдық құндылыққа бәс тігу);».</w:t>
      </w:r>
    </w:p>
    <w:p w14:paraId="304F6BA4"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4.1.2. Кредиттерді қайта қаржыландыру (қайта кредит беру), өзара кредит беру, қарыздар беру қызметтері;</w:t>
      </w:r>
    </w:p>
    <w:p w14:paraId="71E13350"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4.1.3. Чек бойынша қолма-қол ақша/бизнес-кепілдіктер алу қызметтері;</w:t>
      </w:r>
    </w:p>
    <w:p w14:paraId="677A81DD"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4.1.4. Қаржылық пирамидалар, желілік маркетинг;</w:t>
      </w:r>
    </w:p>
    <w:p w14:paraId="61D4FA96"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4.1.5. Зияткерлік меншік құқықтарын сату немесе бұзу;</w:t>
      </w:r>
    </w:p>
    <w:p w14:paraId="429E3DA2"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4.1.6. Дербес деректерді қамтитын дерекқорларды сату;</w:t>
      </w:r>
    </w:p>
    <w:p w14:paraId="4BAF5454"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4.1.7. Қорлау материалдарын тарату (мысалы, моральдық қорлайтын тауарлар, этникалық немесе нәсілдік тұрғыдан қорлайтын материалдар, есте қаларлық нацистік заттар, зорлық-зомбылықты, этникалық араздықты, жеккөрушілікті, нәсілшілдікті, қорлайтын және қорлайтын сөздер мен қорлауды уағыздайтын тауарлар);</w:t>
      </w:r>
    </w:p>
    <w:p w14:paraId="20430A9C"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4.1.8. Заңсыз қызметті көтермелейтін немесе басқаларды заңсыз қызметке қатысуға итермелейтін материалдар мен тауарлар;</w:t>
      </w:r>
    </w:p>
    <w:p w14:paraId="46FAD252"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4.1.9. Елдің мәдени құндылықтарын құрайтын тарих пен өнер туындыларын сату;</w:t>
      </w:r>
    </w:p>
    <w:p w14:paraId="1F6370DA"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4.1.10. Заңсыз саудаға, қаржылық алаяқтыққа, заңсыз жолмен алынған ақшаны жылыстатуға және заңдастыруға қарсы күрес мақсаттары үшін есепке алу жүйелері иесінің жеке басын тиісінше сәйкестендіруді қамтамасыз етпейтін қаржы немесе төлем құралдары;</w:t>
      </w:r>
    </w:p>
    <w:p w14:paraId="44ED2599"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4.1.11. Порнография, жыныстық бағдардағы контент, "ересектерге арналған тауарлар";</w:t>
      </w:r>
    </w:p>
    <w:p w14:paraId="58C84695"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4.1.12. Темекі өнімдері мен алкогольді ішімдіктерді сату;</w:t>
      </w:r>
    </w:p>
    <w:p w14:paraId="1648A077"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4.1.13. Уларды, есірткілік заттарды және психотроптық заттарды сату;</w:t>
      </w:r>
    </w:p>
    <w:p w14:paraId="7B40C301"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4.1.14. Рецептілік дәрілік препараттарды (ББҚ, дәрілік шөптер және т. б.) сату;</w:t>
      </w:r>
    </w:p>
    <w:p w14:paraId="7E85EC07"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4.1.15. Солтүстік бұғы өсіруден алынған дәрілік шикізатты сату (панты және эндокриндік шикізат);</w:t>
      </w:r>
    </w:p>
    <w:p w14:paraId="72BCD3AF"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4.1.16. Адам ағзалары мен қалдықтарын сату;</w:t>
      </w:r>
    </w:p>
    <w:p w14:paraId="5111C640"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 xml:space="preserve">4.1.17. Мемлекеттік айырым белгілерін, үкіметтік құжаттарды, униформаларды, үкіметтік жеке куәліктер мен лицензияларды, сондай-ақ полицияға(милицияға) қатысы бар тауарларды сату; </w:t>
      </w:r>
    </w:p>
    <w:p w14:paraId="31EF71D3" w14:textId="77777777" w:rsidR="00C761F3" w:rsidRPr="00F97827" w:rsidRDefault="00DD5304"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4.1.18. Контрафактілік, жалған тауарларды/қызметтерді сату ();</w:t>
      </w:r>
    </w:p>
    <w:p w14:paraId="49EE66B2" w14:textId="77777777" w:rsidR="00C761F3" w:rsidRPr="00F97827" w:rsidRDefault="0016265F"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lastRenderedPageBreak/>
        <w:t>4.1.19. Бағалы және сирек кездесетін металдарды, асыл тастарды және олардан жасалған бұйымдарды, сондай-ақ құрамында бағалы және сирек кездесетін металдар мен асыл тастар бар қалдықтарды сату;</w:t>
      </w:r>
    </w:p>
    <w:p w14:paraId="59E69999" w14:textId="77777777" w:rsidR="00C761F3" w:rsidRPr="00F97827" w:rsidRDefault="0016265F"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4.1.20. Уранды және басқа да бөлінетін материалдар мен олардан жасалған бұйымдарды сату;</w:t>
      </w:r>
    </w:p>
    <w:p w14:paraId="7E9F61BD" w14:textId="77777777" w:rsidR="00C761F3" w:rsidRPr="00F97827" w:rsidRDefault="0016265F"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4.1.21. Радиоактивті заттар мен изотоптар пайдаланылатын аспаптар мен жабдықтарды, рентген жабдықтарын сату;</w:t>
      </w:r>
    </w:p>
    <w:p w14:paraId="437583B9" w14:textId="77777777" w:rsidR="00C761F3" w:rsidRPr="00F97827" w:rsidRDefault="0016265F"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4.1.22. Радиоактивті материалдардың, жарылғыш заттардың қалдықтарын сату;</w:t>
      </w:r>
    </w:p>
    <w:p w14:paraId="0E4B37FC" w14:textId="77777777" w:rsidR="00C761F3" w:rsidRPr="00F97827" w:rsidRDefault="0016265F"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4.1.23. Құқық қорғау органдары тыйым салған атыс қаруы мен оның қосалқы бөлшектерін, оқ-дәрілерді, суық қаруды, әскери техниканы, жарылғыш заттар мен жару құралдарын, жауынгерлік улы заттар мен олардан қорғану құралдарын, зымыран-ғарыш кешендерін, әскери мақсаттағы байланыс және басқару жүйелерін, шифрлау техникасын, сондай-ақ жоғарыда аталған құрылғыларды өндіруге және пайдалануға арналған нормативтік-техникалық құжаттаманы сату;</w:t>
      </w:r>
    </w:p>
    <w:p w14:paraId="76AF87F9" w14:textId="77777777" w:rsidR="00C761F3" w:rsidRPr="00F97827" w:rsidRDefault="0016265F"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4.1.24. Қару-жарақ пен әскери техниканы жасау жөніндегі ғылыми-зерттеу және жобалау жұмыстарының, сондай-ақ іргелі іздестіру зерттеулерінің нәтижелерін сату;</w:t>
      </w:r>
    </w:p>
    <w:p w14:paraId="47005BF5" w14:textId="77777777" w:rsidR="00C761F3" w:rsidRPr="00F97827" w:rsidRDefault="0016265F"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4.1.25. Арнайы техникалық құралдарды (әзірленген, бейімделген, бағдарламаланған) сату;</w:t>
      </w:r>
    </w:p>
    <w:p w14:paraId="73D4B39F" w14:textId="77777777"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●Акустикалық ақпаратты жасырын алу және тіркеу үшін;</w:t>
      </w:r>
    </w:p>
    <w:p w14:paraId="41FBD100" w14:textId="77777777"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●Жасырын визуалды бақылау және құжаттау үшін;</w:t>
      </w:r>
    </w:p>
    <w:p w14:paraId="748DB8C0" w14:textId="77777777"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●Телефон сөйлесулерін жасырын тыңдау үшін;</w:t>
      </w:r>
    </w:p>
    <w:p w14:paraId="7BF59016" w14:textId="77777777"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●Техникалық байланыс арналарынан ақпаратты жасырын ұстап алу және тіркеу үшін;</w:t>
      </w:r>
    </w:p>
    <w:p w14:paraId="16A5A364" w14:textId="77777777"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●Көлік құралдарының және басқа да объектілердің қозғалысын жасырын бақылау үшін;</w:t>
      </w:r>
    </w:p>
    <w:p w14:paraId="6B79EF7E" w14:textId="77777777"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●Үй-жайларды, көлік құралдарын және басқа да объектілерді жасырын тексеру үшін;</w:t>
      </w:r>
    </w:p>
    <w:p w14:paraId="3FE5AF82" w14:textId="77777777"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 Сондай-ақ, осы құралдарды өндіруге және пайдалануға арналған нормативтік-техникалық құжаттама;</w:t>
      </w:r>
    </w:p>
    <w:p w14:paraId="698AD615" w14:textId="77777777" w:rsidR="00C761F3" w:rsidRPr="00F97827" w:rsidRDefault="0016265F"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4.1.26.</w:t>
      </w:r>
      <w:r w:rsidRPr="00F97827">
        <w:rPr>
          <w:rFonts w:ascii="Times New Roman" w:hAnsi="Times New Roman"/>
          <w:sz w:val="24"/>
        </w:rPr>
        <w:tab/>
        <w:t>Бір немесе бірнеше радиотаратушы құрылғылардан және (немесе) олардың құрамаларынан және 9 кГц-тен жоғары жиіліктегі радиотолқындарды беруге және қабылдауға арналған қосалқы жабдықтан тұратын жоғары жиілікті құрылғыларды сату;</w:t>
      </w:r>
    </w:p>
    <w:p w14:paraId="0E43C4E4" w14:textId="77777777" w:rsidR="00C761F3" w:rsidRPr="00F97827" w:rsidRDefault="0016265F"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4.1.27.</w:t>
      </w:r>
      <w:r w:rsidRPr="00F97827">
        <w:rPr>
          <w:rFonts w:ascii="Times New Roman" w:hAnsi="Times New Roman"/>
          <w:sz w:val="24"/>
        </w:rPr>
        <w:tab/>
        <w:t>Құлыптарды бұзу және ашу үшін құрылғыларды сату.</w:t>
      </w:r>
    </w:p>
    <w:p w14:paraId="58E50976" w14:textId="77777777" w:rsidR="00C761F3" w:rsidRPr="00F97827" w:rsidRDefault="0016265F"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4.1.28.</w:t>
      </w:r>
      <w:r w:rsidRPr="00F97827">
        <w:rPr>
          <w:rFonts w:ascii="Times New Roman" w:hAnsi="Times New Roman"/>
          <w:sz w:val="24"/>
        </w:rPr>
        <w:tab/>
        <w:t>Еркін сатылатын өзге де тауарларды/қызметтерді сату;</w:t>
      </w:r>
    </w:p>
    <w:p w14:paraId="65A8DB44" w14:textId="77777777"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●Қазақстан Республикасының заңнамасымен тыйым салынған немесе шектелген</w:t>
      </w:r>
    </w:p>
    <w:p w14:paraId="19F0B305" w14:textId="77777777" w:rsidR="00C761F3" w:rsidRPr="00F97827" w:rsidRDefault="00C761F3" w:rsidP="00C761F3">
      <w:pPr>
        <w:spacing w:after="0" w:line="240" w:lineRule="auto"/>
        <w:jc w:val="both"/>
        <w:rPr>
          <w:rFonts w:ascii="Times New Roman" w:eastAsia="Times New Roman" w:hAnsi="Times New Roman"/>
          <w:sz w:val="24"/>
          <w:szCs w:val="24"/>
        </w:rPr>
      </w:pPr>
      <w:r w:rsidRPr="00F97827">
        <w:rPr>
          <w:rFonts w:ascii="Times New Roman" w:hAnsi="Times New Roman"/>
          <w:sz w:val="24"/>
        </w:rPr>
        <w:t>●Банктің немесе халықаралық төлем жүйелерінің іскерлік беделіне теріс әсер етуі мүмкін</w:t>
      </w:r>
    </w:p>
    <w:p w14:paraId="42108F33" w14:textId="77777777" w:rsidR="007C53A5" w:rsidRPr="00F97827" w:rsidRDefault="007C53A5" w:rsidP="007C53A5">
      <w:pPr>
        <w:spacing w:after="0" w:line="240" w:lineRule="auto"/>
        <w:jc w:val="both"/>
        <w:rPr>
          <w:rFonts w:ascii="Times New Roman" w:eastAsia="Times New Roman" w:hAnsi="Times New Roman"/>
          <w:sz w:val="24"/>
          <w:szCs w:val="24"/>
          <w:lang w:eastAsia="ru-RU"/>
        </w:rPr>
      </w:pPr>
    </w:p>
    <w:p w14:paraId="10525CD7" w14:textId="77777777" w:rsidR="007C53A5" w:rsidRPr="00F97827" w:rsidRDefault="0016265F" w:rsidP="007C53A5">
      <w:pPr>
        <w:spacing w:after="0" w:line="240" w:lineRule="auto"/>
        <w:jc w:val="both"/>
        <w:rPr>
          <w:rFonts w:ascii="Times New Roman" w:eastAsia="Times New Roman" w:hAnsi="Times New Roman"/>
          <w:sz w:val="24"/>
          <w:szCs w:val="24"/>
        </w:rPr>
      </w:pPr>
      <w:r w:rsidRPr="00F97827">
        <w:rPr>
          <w:rFonts w:ascii="Times New Roman" w:hAnsi="Times New Roman"/>
          <w:sz w:val="24"/>
        </w:rPr>
        <w:t>5. Даулы жағдайлар туындаған жағдайда Банкке ұсыну үшін қажетті құжаттардың тізімі:</w:t>
      </w:r>
    </w:p>
    <w:p w14:paraId="42C05841" w14:textId="4242AE16" w:rsidR="007C53A5" w:rsidRPr="00F97827" w:rsidRDefault="007C53A5" w:rsidP="007C53A5">
      <w:pPr>
        <w:numPr>
          <w:ilvl w:val="0"/>
          <w:numId w:val="4"/>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Интернет-дүкен/мобильдік қосымшада сатылатын Тауарлар мен Қызметтерді Карта Ұстаушыларының төлеу шарттары туралы шарт;</w:t>
      </w:r>
    </w:p>
    <w:p w14:paraId="68069FA2" w14:textId="152810D2" w:rsidR="007C53A5" w:rsidRPr="00F97827" w:rsidRDefault="007C53A5" w:rsidP="007C53A5">
      <w:pPr>
        <w:numPr>
          <w:ilvl w:val="0"/>
          <w:numId w:val="4"/>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 xml:space="preserve">Жеткізілген Тауарлар тізбесі және </w:t>
      </w:r>
      <w:r w:rsidR="00F97827" w:rsidRPr="00F97827">
        <w:rPr>
          <w:rFonts w:ascii="Times New Roman" w:hAnsi="Times New Roman"/>
          <w:sz w:val="24"/>
        </w:rPr>
        <w:t>Карта</w:t>
      </w:r>
      <w:r w:rsidRPr="00F97827">
        <w:rPr>
          <w:rFonts w:ascii="Times New Roman" w:hAnsi="Times New Roman"/>
          <w:sz w:val="24"/>
        </w:rPr>
        <w:t xml:space="preserve"> Ұстаушының/Клиенттің Тауарларды алуда қолы қойылған тауар жүкқұжаты (немесе жеткізу парағы).</w:t>
      </w:r>
    </w:p>
    <w:p w14:paraId="61270AE0" w14:textId="77777777" w:rsidR="007C53A5" w:rsidRPr="00F97827" w:rsidRDefault="007C53A5" w:rsidP="007C53A5">
      <w:pPr>
        <w:numPr>
          <w:ilvl w:val="0"/>
          <w:numId w:val="4"/>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және/немесе</w:t>
      </w:r>
    </w:p>
    <w:p w14:paraId="31D92B56" w14:textId="770EED52" w:rsidR="006968A4" w:rsidRPr="00F97827" w:rsidRDefault="00F97827" w:rsidP="006968A4">
      <w:pPr>
        <w:numPr>
          <w:ilvl w:val="0"/>
          <w:numId w:val="4"/>
        </w:numPr>
        <w:tabs>
          <w:tab w:val="left" w:pos="1080"/>
        </w:tabs>
        <w:spacing w:after="0" w:line="240" w:lineRule="auto"/>
        <w:ind w:left="0" w:firstLine="0"/>
        <w:jc w:val="both"/>
        <w:rPr>
          <w:rFonts w:ascii="Times New Roman" w:eastAsia="Times New Roman" w:hAnsi="Times New Roman"/>
          <w:sz w:val="24"/>
          <w:szCs w:val="24"/>
        </w:rPr>
      </w:pPr>
      <w:r w:rsidRPr="00F97827">
        <w:rPr>
          <w:rFonts w:ascii="Times New Roman" w:hAnsi="Times New Roman"/>
          <w:sz w:val="24"/>
        </w:rPr>
        <w:t>Карта</w:t>
      </w:r>
      <w:r w:rsidR="007C53A5" w:rsidRPr="00F97827">
        <w:rPr>
          <w:rFonts w:ascii="Times New Roman" w:hAnsi="Times New Roman"/>
          <w:sz w:val="24"/>
        </w:rPr>
        <w:t xml:space="preserve"> Ұстаушының/Клиенттің қызметті алғанын растайтын, </w:t>
      </w:r>
      <w:r w:rsidRPr="00F97827">
        <w:rPr>
          <w:rFonts w:ascii="Times New Roman" w:hAnsi="Times New Roman"/>
          <w:sz w:val="24"/>
        </w:rPr>
        <w:t>Карта</w:t>
      </w:r>
      <w:r w:rsidR="007C53A5" w:rsidRPr="00F97827">
        <w:rPr>
          <w:rFonts w:ascii="Times New Roman" w:hAnsi="Times New Roman"/>
          <w:sz w:val="24"/>
        </w:rPr>
        <w:t xml:space="preserve"> Ұстаушының/Клиенттің қолымен расталған құжат.</w:t>
      </w:r>
    </w:p>
    <w:p w14:paraId="637B845B" w14:textId="34EF24B0" w:rsidR="00081DE2" w:rsidRPr="00F97827" w:rsidRDefault="006968A4" w:rsidP="0093535F">
      <w:pPr>
        <w:spacing w:after="0" w:line="240" w:lineRule="auto"/>
        <w:rPr>
          <w:rFonts w:ascii="Times New Roman" w:eastAsia="Times New Roman" w:hAnsi="Times New Roman"/>
          <w:b/>
          <w:sz w:val="24"/>
          <w:szCs w:val="24"/>
        </w:rPr>
      </w:pPr>
      <w:r w:rsidRPr="00F97827">
        <w:rPr>
          <w:rFonts w:ascii="Times New Roman" w:hAnsi="Times New Roman"/>
        </w:rPr>
        <w:br w:type="page"/>
      </w:r>
    </w:p>
    <w:p w14:paraId="2FBDFE84" w14:textId="77777777" w:rsidR="007C53A5" w:rsidRPr="00F97827" w:rsidRDefault="007C53A5" w:rsidP="007C53A5">
      <w:pPr>
        <w:pStyle w:val="a9"/>
        <w:jc w:val="right"/>
        <w:rPr>
          <w:rFonts w:ascii="Times New Roman" w:hAnsi="Times New Roman"/>
          <w:b/>
          <w:sz w:val="24"/>
          <w:szCs w:val="24"/>
        </w:rPr>
      </w:pPr>
      <w:r w:rsidRPr="00F97827">
        <w:rPr>
          <w:rFonts w:ascii="Times New Roman" w:hAnsi="Times New Roman"/>
          <w:b/>
          <w:sz w:val="24"/>
        </w:rPr>
        <w:lastRenderedPageBreak/>
        <w:t>Интернет желісінде жасалатын аударымдар бойынша</w:t>
      </w:r>
    </w:p>
    <w:p w14:paraId="29C5DF97" w14:textId="77777777" w:rsidR="00F97827" w:rsidRDefault="007C53A5" w:rsidP="00F97827">
      <w:pPr>
        <w:tabs>
          <w:tab w:val="left" w:pos="8960"/>
        </w:tabs>
        <w:spacing w:after="0" w:line="240" w:lineRule="auto"/>
        <w:jc w:val="right"/>
        <w:rPr>
          <w:rFonts w:ascii="Times New Roman" w:hAnsi="Times New Roman"/>
          <w:b/>
          <w:sz w:val="24"/>
        </w:rPr>
      </w:pPr>
      <w:r w:rsidRPr="00F97827">
        <w:rPr>
          <w:rFonts w:ascii="Times New Roman" w:hAnsi="Times New Roman"/>
          <w:b/>
          <w:sz w:val="24"/>
        </w:rPr>
        <w:t>есеп айырысуды жүзеге асыру туралы шарт</w:t>
      </w:r>
      <w:r w:rsidR="00F97827">
        <w:rPr>
          <w:rFonts w:ascii="Times New Roman" w:hAnsi="Times New Roman"/>
          <w:b/>
          <w:sz w:val="24"/>
        </w:rPr>
        <w:t>қа</w:t>
      </w:r>
    </w:p>
    <w:p w14:paraId="6D4DAC56" w14:textId="0B71DA06" w:rsidR="00F97827" w:rsidRPr="00F97827" w:rsidRDefault="00F97827" w:rsidP="00F97827">
      <w:pPr>
        <w:tabs>
          <w:tab w:val="left" w:pos="8960"/>
        </w:tabs>
        <w:spacing w:after="0" w:line="240" w:lineRule="auto"/>
        <w:jc w:val="right"/>
        <w:rPr>
          <w:rFonts w:ascii="Times New Roman" w:eastAsia="Times New Roman" w:hAnsi="Times New Roman"/>
          <w:b/>
          <w:sz w:val="24"/>
          <w:szCs w:val="24"/>
        </w:rPr>
      </w:pPr>
      <w:r w:rsidRPr="00F97827">
        <w:rPr>
          <w:rFonts w:ascii="Times New Roman" w:hAnsi="Times New Roman"/>
          <w:b/>
          <w:sz w:val="24"/>
        </w:rPr>
        <w:t>№3 Қосымша</w:t>
      </w:r>
    </w:p>
    <w:p w14:paraId="26D9C9D3" w14:textId="77777777" w:rsidR="007C53A5" w:rsidRPr="00F97827" w:rsidRDefault="007C53A5" w:rsidP="007C53A5">
      <w:pPr>
        <w:pStyle w:val="a9"/>
        <w:jc w:val="right"/>
        <w:rPr>
          <w:rFonts w:ascii="Times New Roman" w:hAnsi="Times New Roman"/>
          <w:b/>
          <w:sz w:val="24"/>
          <w:szCs w:val="24"/>
        </w:rPr>
      </w:pPr>
    </w:p>
    <w:p w14:paraId="0C205C27" w14:textId="77777777" w:rsidR="007C53A5" w:rsidRPr="00F97827" w:rsidRDefault="007C53A5" w:rsidP="007C53A5">
      <w:pPr>
        <w:spacing w:after="0" w:line="240" w:lineRule="auto"/>
        <w:jc w:val="right"/>
        <w:rPr>
          <w:rFonts w:ascii="Times New Roman" w:eastAsia="Times New Roman" w:hAnsi="Times New Roman"/>
          <w:sz w:val="24"/>
          <w:szCs w:val="24"/>
          <w:lang w:eastAsia="ru-RU"/>
        </w:rPr>
      </w:pPr>
    </w:p>
    <w:p w14:paraId="507BF5FF" w14:textId="77777777" w:rsidR="007C53A5" w:rsidRPr="00F97827" w:rsidRDefault="007C53A5" w:rsidP="007C53A5">
      <w:pPr>
        <w:spacing w:after="0" w:line="240" w:lineRule="auto"/>
        <w:jc w:val="right"/>
        <w:rPr>
          <w:rFonts w:ascii="Times New Roman" w:eastAsia="Times New Roman" w:hAnsi="Times New Roman"/>
          <w:b/>
          <w:sz w:val="24"/>
          <w:szCs w:val="24"/>
          <w:lang w:eastAsia="ru-RU"/>
        </w:rPr>
      </w:pPr>
    </w:p>
    <w:tbl>
      <w:tblPr>
        <w:tblW w:w="9571" w:type="dxa"/>
        <w:tblCellMar>
          <w:left w:w="0" w:type="dxa"/>
          <w:right w:w="0" w:type="dxa"/>
        </w:tblCellMar>
        <w:tblLook w:val="04A0" w:firstRow="1" w:lastRow="0" w:firstColumn="1" w:lastColumn="0" w:noHBand="0" w:noVBand="1"/>
      </w:tblPr>
      <w:tblGrid>
        <w:gridCol w:w="3264"/>
        <w:gridCol w:w="1994"/>
        <w:gridCol w:w="4313"/>
      </w:tblGrid>
      <w:tr w:rsidR="007C53A5" w:rsidRPr="00F97827" w14:paraId="100CB4D5" w14:textId="77777777" w:rsidTr="00487DF4">
        <w:trPr>
          <w:trHeight w:val="698"/>
        </w:trPr>
        <w:tc>
          <w:tcPr>
            <w:tcW w:w="9571" w:type="dxa"/>
            <w:gridSpan w:val="3"/>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3E990975" w14:textId="77777777" w:rsidR="007C53A5" w:rsidRPr="00F97827" w:rsidRDefault="007C53A5" w:rsidP="00487DF4">
            <w:pPr>
              <w:autoSpaceDE w:val="0"/>
              <w:autoSpaceDN w:val="0"/>
              <w:spacing w:after="0" w:line="240" w:lineRule="auto"/>
              <w:jc w:val="center"/>
              <w:rPr>
                <w:rFonts w:ascii="Times New Roman" w:hAnsi="Times New Roman"/>
                <w:b/>
                <w:bCs/>
                <w:sz w:val="24"/>
                <w:szCs w:val="24"/>
              </w:rPr>
            </w:pPr>
            <w:r w:rsidRPr="00F97827">
              <w:rPr>
                <w:rFonts w:ascii="Times New Roman" w:hAnsi="Times New Roman"/>
                <w:b/>
                <w:sz w:val="24"/>
              </w:rPr>
              <w:t xml:space="preserve">Лимиттер: </w:t>
            </w:r>
          </w:p>
        </w:tc>
      </w:tr>
      <w:tr w:rsidR="007C53A5" w:rsidRPr="00F97827" w14:paraId="01AE8CA3" w14:textId="77777777" w:rsidTr="00487DF4">
        <w:trPr>
          <w:trHeight w:val="300"/>
        </w:trPr>
        <w:tc>
          <w:tcPr>
            <w:tcW w:w="3264"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5282155C" w14:textId="77777777" w:rsidR="007C53A5" w:rsidRPr="00F97827" w:rsidRDefault="007C53A5" w:rsidP="00487DF4">
            <w:pPr>
              <w:autoSpaceDE w:val="0"/>
              <w:autoSpaceDN w:val="0"/>
              <w:spacing w:after="0" w:line="240" w:lineRule="auto"/>
              <w:jc w:val="center"/>
              <w:rPr>
                <w:rFonts w:ascii="Times New Roman" w:hAnsi="Times New Roman"/>
                <w:b/>
                <w:bCs/>
                <w:sz w:val="24"/>
                <w:szCs w:val="24"/>
              </w:rPr>
            </w:pPr>
            <w:r w:rsidRPr="00F97827">
              <w:rPr>
                <w:rFonts w:ascii="Times New Roman" w:hAnsi="Times New Roman"/>
                <w:b/>
                <w:sz w:val="24"/>
              </w:rPr>
              <w:t xml:space="preserve">Атауы </w:t>
            </w:r>
          </w:p>
          <w:p w14:paraId="637A5D49" w14:textId="77777777" w:rsidR="007C53A5" w:rsidRPr="00F97827" w:rsidRDefault="007C53A5" w:rsidP="00487DF4">
            <w:pPr>
              <w:autoSpaceDE w:val="0"/>
              <w:autoSpaceDN w:val="0"/>
              <w:spacing w:after="0" w:line="240" w:lineRule="auto"/>
              <w:jc w:val="both"/>
              <w:rPr>
                <w:rFonts w:ascii="Times New Roman" w:hAnsi="Times New Roman"/>
                <w:b/>
                <w:bCs/>
                <w:sz w:val="24"/>
                <w:szCs w:val="24"/>
              </w:rPr>
            </w:pPr>
            <w:r w:rsidRPr="00F97827">
              <w:rPr>
                <w:rFonts w:ascii="Times New Roman" w:hAnsi="Times New Roman"/>
                <w:b/>
                <w:sz w:val="24"/>
              </w:rPr>
              <w:t>атауы</w:t>
            </w:r>
          </w:p>
        </w:tc>
        <w:tc>
          <w:tcPr>
            <w:tcW w:w="1994"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14:paraId="6859A4D1" w14:textId="77777777" w:rsidR="007C53A5" w:rsidRPr="00F97827" w:rsidRDefault="007C53A5" w:rsidP="00487DF4">
            <w:pPr>
              <w:autoSpaceDE w:val="0"/>
              <w:autoSpaceDN w:val="0"/>
              <w:spacing w:after="0" w:line="240" w:lineRule="auto"/>
              <w:jc w:val="center"/>
              <w:rPr>
                <w:rFonts w:ascii="Times New Roman" w:hAnsi="Times New Roman"/>
                <w:b/>
                <w:bCs/>
                <w:sz w:val="24"/>
                <w:szCs w:val="24"/>
              </w:rPr>
            </w:pPr>
            <w:r w:rsidRPr="00F97827">
              <w:rPr>
                <w:rFonts w:ascii="Times New Roman" w:hAnsi="Times New Roman"/>
                <w:b/>
                <w:sz w:val="24"/>
              </w:rPr>
              <w:t>Мәні</w:t>
            </w:r>
          </w:p>
        </w:tc>
        <w:tc>
          <w:tcPr>
            <w:tcW w:w="4313"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14:paraId="5214C3F6" w14:textId="77777777" w:rsidR="007C53A5" w:rsidRPr="00F97827" w:rsidRDefault="007C53A5" w:rsidP="00487DF4">
            <w:pPr>
              <w:autoSpaceDE w:val="0"/>
              <w:autoSpaceDN w:val="0"/>
              <w:spacing w:after="0" w:line="240" w:lineRule="auto"/>
              <w:jc w:val="center"/>
              <w:rPr>
                <w:rFonts w:ascii="Times New Roman" w:hAnsi="Times New Roman"/>
                <w:b/>
                <w:bCs/>
                <w:sz w:val="24"/>
                <w:szCs w:val="24"/>
              </w:rPr>
            </w:pPr>
            <w:r w:rsidRPr="00F97827">
              <w:rPr>
                <w:rFonts w:ascii="Times New Roman" w:hAnsi="Times New Roman"/>
                <w:b/>
                <w:sz w:val="24"/>
              </w:rPr>
              <w:t>Лимиттен асқан жағдайда Банктің әрекеті</w:t>
            </w:r>
          </w:p>
        </w:tc>
      </w:tr>
      <w:tr w:rsidR="007C53A5" w:rsidRPr="00F97827" w14:paraId="3D3D49A7" w14:textId="77777777" w:rsidTr="00487DF4">
        <w:trPr>
          <w:trHeight w:val="114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5FBA5" w14:textId="77777777" w:rsidR="007C53A5" w:rsidRPr="00F97827" w:rsidRDefault="007C53A5" w:rsidP="00487DF4">
            <w:pPr>
              <w:autoSpaceDE w:val="0"/>
              <w:autoSpaceDN w:val="0"/>
              <w:spacing w:after="0" w:line="240" w:lineRule="auto"/>
              <w:jc w:val="both"/>
              <w:rPr>
                <w:rFonts w:ascii="Times New Roman" w:hAnsi="Times New Roman"/>
                <w:sz w:val="24"/>
                <w:szCs w:val="24"/>
              </w:rPr>
            </w:pPr>
            <w:r w:rsidRPr="00F97827">
              <w:rPr>
                <w:rFonts w:ascii="Times New Roman" w:hAnsi="Times New Roman"/>
                <w:sz w:val="24"/>
              </w:rPr>
              <w:t xml:space="preserve">Төлем операциялары бойынша жалпы сома лимиті </w:t>
            </w:r>
          </w:p>
          <w:p w14:paraId="1DA3A5CA" w14:textId="77777777" w:rsidR="007C53A5" w:rsidRPr="00F97827" w:rsidRDefault="007C53A5" w:rsidP="00487DF4">
            <w:pPr>
              <w:autoSpaceDE w:val="0"/>
              <w:autoSpaceDN w:val="0"/>
              <w:spacing w:after="0" w:line="240" w:lineRule="auto"/>
              <w:jc w:val="both"/>
              <w:rPr>
                <w:rFonts w:ascii="Times New Roman" w:hAnsi="Times New Roman"/>
                <w:sz w:val="24"/>
                <w:szCs w:val="24"/>
              </w:rPr>
            </w:pPr>
            <w:r w:rsidRPr="00F97827">
              <w:rPr>
                <w:rFonts w:ascii="Times New Roman" w:hAnsi="Times New Roman"/>
                <w:sz w:val="24"/>
              </w:rPr>
              <w:t>бір күнтізбелік күн үшін</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BED62" w14:textId="77777777" w:rsidR="007C53A5" w:rsidRPr="00F97827" w:rsidRDefault="00E64892" w:rsidP="00487DF4">
            <w:pPr>
              <w:autoSpaceDE w:val="0"/>
              <w:autoSpaceDN w:val="0"/>
              <w:spacing w:after="0" w:line="240" w:lineRule="auto"/>
              <w:jc w:val="center"/>
              <w:rPr>
                <w:rFonts w:ascii="Times New Roman" w:hAnsi="Times New Roman"/>
                <w:sz w:val="24"/>
                <w:szCs w:val="24"/>
              </w:rPr>
            </w:pPr>
            <w:r w:rsidRPr="00F97827">
              <w:rPr>
                <w:rFonts w:ascii="Times New Roman" w:hAnsi="Times New Roman"/>
                <w:sz w:val="24"/>
              </w:rPr>
              <w:t xml:space="preserve"> 5 000 000 KZT</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E8885" w14:textId="77777777" w:rsidR="007C53A5" w:rsidRPr="00F97827" w:rsidRDefault="007C53A5" w:rsidP="00487DF4">
            <w:pPr>
              <w:autoSpaceDE w:val="0"/>
              <w:autoSpaceDN w:val="0"/>
              <w:spacing w:after="0" w:line="240" w:lineRule="auto"/>
              <w:jc w:val="center"/>
              <w:rPr>
                <w:rFonts w:ascii="Times New Roman" w:hAnsi="Times New Roman"/>
                <w:sz w:val="24"/>
                <w:szCs w:val="24"/>
              </w:rPr>
            </w:pPr>
            <w:r w:rsidRPr="00F97827">
              <w:rPr>
                <w:rFonts w:ascii="Times New Roman" w:hAnsi="Times New Roman"/>
                <w:sz w:val="24"/>
              </w:rPr>
              <w:t xml:space="preserve">Төлем операциялары бойынша ақша аударымдары </w:t>
            </w:r>
          </w:p>
          <w:p w14:paraId="07780779" w14:textId="77777777" w:rsidR="007C53A5" w:rsidRPr="00F97827" w:rsidRDefault="007C53A5" w:rsidP="00487DF4">
            <w:pPr>
              <w:autoSpaceDE w:val="0"/>
              <w:autoSpaceDN w:val="0"/>
              <w:spacing w:after="0" w:line="240" w:lineRule="auto"/>
              <w:jc w:val="center"/>
              <w:rPr>
                <w:rFonts w:ascii="Times New Roman" w:eastAsia="Times New Roman" w:hAnsi="Times New Roman"/>
                <w:sz w:val="24"/>
                <w:szCs w:val="24"/>
              </w:rPr>
            </w:pPr>
            <w:r w:rsidRPr="00F97827">
              <w:rPr>
                <w:rFonts w:ascii="Times New Roman" w:hAnsi="Times New Roman"/>
                <w:sz w:val="24"/>
              </w:rPr>
              <w:t>(әрқайсысы жеке немесе басқа төлем операцияларымен бірге),</w:t>
            </w:r>
          </w:p>
          <w:p w14:paraId="22C3666E" w14:textId="77777777" w:rsidR="007C53A5" w:rsidRPr="00F97827" w:rsidRDefault="007C53A5" w:rsidP="00487DF4">
            <w:pPr>
              <w:autoSpaceDE w:val="0"/>
              <w:autoSpaceDN w:val="0"/>
              <w:spacing w:after="0" w:line="240" w:lineRule="auto"/>
              <w:jc w:val="center"/>
              <w:rPr>
                <w:rFonts w:ascii="Times New Roman" w:hAnsi="Times New Roman"/>
                <w:sz w:val="24"/>
                <w:szCs w:val="24"/>
              </w:rPr>
            </w:pPr>
            <w:r w:rsidRPr="00F97827">
              <w:rPr>
                <w:rFonts w:ascii="Times New Roman" w:hAnsi="Times New Roman"/>
                <w:sz w:val="24"/>
              </w:rPr>
              <w:t>асып кеткен аталған лимит себептері анықталғанға дейін тоқтатыла тұрады.</w:t>
            </w:r>
          </w:p>
        </w:tc>
      </w:tr>
      <w:tr w:rsidR="007C53A5" w:rsidRPr="00F97827" w14:paraId="6174A848" w14:textId="77777777" w:rsidTr="00487DF4">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F4E47" w14:textId="77777777" w:rsidR="007C53A5" w:rsidRPr="00F97827" w:rsidRDefault="007C53A5" w:rsidP="00487DF4">
            <w:pPr>
              <w:autoSpaceDE w:val="0"/>
              <w:autoSpaceDN w:val="0"/>
              <w:spacing w:after="0" w:line="80" w:lineRule="atLeast"/>
              <w:jc w:val="both"/>
              <w:rPr>
                <w:rFonts w:ascii="Times New Roman" w:hAnsi="Times New Roman"/>
                <w:sz w:val="24"/>
                <w:szCs w:val="24"/>
              </w:rPr>
            </w:pPr>
            <w:r w:rsidRPr="00F97827">
              <w:rPr>
                <w:rFonts w:ascii="Times New Roman" w:hAnsi="Times New Roman"/>
                <w:sz w:val="24"/>
              </w:rPr>
              <w:t>Бір төлем операциясы бойынша сома лимиті</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AE5FD" w14:textId="77777777" w:rsidR="007C53A5" w:rsidRPr="00F97827" w:rsidRDefault="00F924F1" w:rsidP="00487DF4">
            <w:pPr>
              <w:autoSpaceDE w:val="0"/>
              <w:autoSpaceDN w:val="0"/>
              <w:spacing w:after="0" w:line="80" w:lineRule="atLeast"/>
              <w:jc w:val="center"/>
              <w:rPr>
                <w:rFonts w:ascii="Times New Roman" w:hAnsi="Times New Roman"/>
                <w:sz w:val="24"/>
                <w:szCs w:val="24"/>
              </w:rPr>
            </w:pPr>
            <w:r w:rsidRPr="00F97827">
              <w:rPr>
                <w:rFonts w:ascii="Times New Roman" w:hAnsi="Times New Roman"/>
                <w:sz w:val="24"/>
              </w:rPr>
              <w:t>500 000 KZT</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5FFD6" w14:textId="77777777" w:rsidR="007C53A5" w:rsidRPr="00F97827" w:rsidRDefault="007C53A5" w:rsidP="00487DF4">
            <w:pPr>
              <w:autoSpaceDE w:val="0"/>
              <w:autoSpaceDN w:val="0"/>
              <w:spacing w:after="0" w:line="80" w:lineRule="atLeast"/>
              <w:jc w:val="center"/>
              <w:rPr>
                <w:rFonts w:ascii="Times New Roman" w:hAnsi="Times New Roman"/>
                <w:sz w:val="24"/>
                <w:szCs w:val="24"/>
              </w:rPr>
            </w:pPr>
            <w:r w:rsidRPr="00F97827">
              <w:rPr>
                <w:rFonts w:ascii="Times New Roman" w:hAnsi="Times New Roman"/>
                <w:sz w:val="24"/>
              </w:rPr>
              <w:t>Көрсетілген лимиттен асатын төлем операциялары бойынша ақша аударымдары себептері анықталғанға дейін тоқтатыла тұрады.</w:t>
            </w:r>
          </w:p>
        </w:tc>
      </w:tr>
      <w:tr w:rsidR="007C53A5" w:rsidRPr="00F97827" w14:paraId="0C7B38FC" w14:textId="77777777" w:rsidTr="00487DF4">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8AF71" w14:textId="77777777" w:rsidR="007C53A5" w:rsidRPr="00F97827" w:rsidRDefault="007C53A5" w:rsidP="00487DF4">
            <w:pPr>
              <w:spacing w:after="0" w:line="240" w:lineRule="auto"/>
              <w:rPr>
                <w:rFonts w:ascii="Times New Roman" w:hAnsi="Times New Roman"/>
                <w:color w:val="000000"/>
                <w:sz w:val="24"/>
                <w:szCs w:val="24"/>
              </w:rPr>
            </w:pPr>
            <w:r w:rsidRPr="00F97827">
              <w:rPr>
                <w:rFonts w:ascii="Times New Roman" w:hAnsi="Times New Roman"/>
                <w:color w:val="000000"/>
                <w:sz w:val="24"/>
              </w:rPr>
              <w:t>Бір күнтізбелік күн үшін төлем операциялары санының лимиті</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F615B" w14:textId="67C6055E" w:rsidR="007C53A5" w:rsidRPr="00F97827" w:rsidRDefault="00F924F1" w:rsidP="00487DF4">
            <w:pPr>
              <w:autoSpaceDE w:val="0"/>
              <w:autoSpaceDN w:val="0"/>
              <w:spacing w:after="0" w:line="80" w:lineRule="atLeast"/>
              <w:jc w:val="center"/>
              <w:rPr>
                <w:rFonts w:ascii="Times New Roman" w:hAnsi="Times New Roman"/>
                <w:sz w:val="24"/>
                <w:szCs w:val="24"/>
              </w:rPr>
            </w:pPr>
            <w:r w:rsidRPr="00F97827">
              <w:rPr>
                <w:rFonts w:ascii="Times New Roman" w:hAnsi="Times New Roman"/>
                <w:sz w:val="24"/>
              </w:rPr>
              <w:t>10 (десять) штук</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6E20F" w14:textId="77777777" w:rsidR="007C53A5" w:rsidRPr="00F97827" w:rsidRDefault="007C53A5" w:rsidP="00487DF4">
            <w:pPr>
              <w:autoSpaceDE w:val="0"/>
              <w:autoSpaceDN w:val="0"/>
              <w:spacing w:after="0" w:line="80" w:lineRule="atLeast"/>
              <w:jc w:val="center"/>
              <w:rPr>
                <w:rFonts w:ascii="Times New Roman" w:hAnsi="Times New Roman"/>
                <w:sz w:val="24"/>
                <w:szCs w:val="24"/>
              </w:rPr>
            </w:pPr>
            <w:r w:rsidRPr="00F97827">
              <w:rPr>
                <w:rFonts w:ascii="Times New Roman" w:hAnsi="Times New Roman"/>
                <w:sz w:val="24"/>
              </w:rPr>
              <w:t>Егер төлем операцияларының жалпы сомасы, ол бойынша Кәсіпорын Банкке жіберілетін авторизация туралы сұрау салу көрсетілген лимиттен кез келген жеке алынған күнтізбелік күні асып кетсе, Банк осындай төлем операциялары бойынша авторизация беруден бас тартады және көрсетілген төлем операциялары жүргізілмейді.</w:t>
            </w:r>
          </w:p>
        </w:tc>
      </w:tr>
      <w:tr w:rsidR="007C53A5" w:rsidRPr="00F97827" w14:paraId="588EC406" w14:textId="77777777" w:rsidTr="00487DF4">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45E5B9" w14:textId="041ADC5B" w:rsidR="007C53A5" w:rsidRPr="00F97827" w:rsidRDefault="007C53A5" w:rsidP="00487DF4">
            <w:pPr>
              <w:spacing w:after="0" w:line="240" w:lineRule="auto"/>
              <w:rPr>
                <w:rFonts w:ascii="Times New Roman" w:hAnsi="Times New Roman"/>
                <w:color w:val="000000"/>
                <w:sz w:val="24"/>
                <w:szCs w:val="24"/>
              </w:rPr>
            </w:pPr>
            <w:r w:rsidRPr="00F97827">
              <w:rPr>
                <w:rFonts w:ascii="Times New Roman" w:hAnsi="Times New Roman"/>
                <w:color w:val="000000"/>
                <w:sz w:val="24"/>
              </w:rPr>
              <w:t xml:space="preserve">Кез келген жеке </w:t>
            </w:r>
            <w:r w:rsidR="00F97827" w:rsidRPr="00F97827">
              <w:rPr>
                <w:rFonts w:ascii="Times New Roman" w:hAnsi="Times New Roman"/>
                <w:color w:val="000000"/>
                <w:sz w:val="24"/>
              </w:rPr>
              <w:t>Карта</w:t>
            </w:r>
            <w:r w:rsidRPr="00F97827">
              <w:rPr>
                <w:rFonts w:ascii="Times New Roman" w:hAnsi="Times New Roman"/>
                <w:color w:val="000000"/>
                <w:sz w:val="24"/>
              </w:rPr>
              <w:t>ны/Банк сервисін пайдалана отырып, бір күнтізбелік күн үшін төлем операциялары санының лимиті</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AE3AB" w14:textId="7260DABF" w:rsidR="007C53A5" w:rsidRPr="00F97827" w:rsidRDefault="00F924F1" w:rsidP="00F924F1">
            <w:pPr>
              <w:autoSpaceDE w:val="0"/>
              <w:autoSpaceDN w:val="0"/>
              <w:spacing w:after="0" w:line="80" w:lineRule="atLeast"/>
              <w:jc w:val="center"/>
              <w:rPr>
                <w:rFonts w:ascii="Times New Roman" w:hAnsi="Times New Roman"/>
                <w:sz w:val="24"/>
                <w:szCs w:val="24"/>
              </w:rPr>
            </w:pPr>
            <w:r w:rsidRPr="00F97827">
              <w:rPr>
                <w:rFonts w:ascii="Times New Roman" w:hAnsi="Times New Roman"/>
                <w:sz w:val="24"/>
                <w:u w:val="single"/>
              </w:rPr>
              <w:t xml:space="preserve">3 (үш) </w:t>
            </w:r>
            <w:r w:rsidRPr="00F97827">
              <w:rPr>
                <w:rFonts w:ascii="Times New Roman" w:hAnsi="Times New Roman"/>
                <w:sz w:val="24"/>
              </w:rPr>
              <w:t>дана</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CDB89" w14:textId="77777777" w:rsidR="007C53A5" w:rsidRPr="00F97827" w:rsidRDefault="007C53A5" w:rsidP="00487DF4">
            <w:pPr>
              <w:autoSpaceDE w:val="0"/>
              <w:autoSpaceDN w:val="0"/>
              <w:spacing w:after="0" w:line="80" w:lineRule="atLeast"/>
              <w:jc w:val="center"/>
              <w:rPr>
                <w:rFonts w:ascii="Times New Roman" w:hAnsi="Times New Roman"/>
                <w:sz w:val="24"/>
                <w:szCs w:val="24"/>
              </w:rPr>
            </w:pPr>
            <w:r w:rsidRPr="00F97827">
              <w:rPr>
                <w:rFonts w:ascii="Times New Roman" w:hAnsi="Times New Roman"/>
                <w:sz w:val="24"/>
              </w:rPr>
              <w:t>Банк авторизацияны ұсынбайды</w:t>
            </w:r>
          </w:p>
        </w:tc>
      </w:tr>
    </w:tbl>
    <w:p w14:paraId="5ED23399" w14:textId="77777777" w:rsidR="00932A62" w:rsidRPr="00F97827" w:rsidRDefault="00932A62">
      <w:pPr>
        <w:spacing w:after="0" w:line="240" w:lineRule="auto"/>
        <w:rPr>
          <w:rFonts w:ascii="Times New Roman" w:eastAsia="Times New Roman" w:hAnsi="Times New Roman"/>
          <w:b/>
          <w:sz w:val="24"/>
          <w:szCs w:val="24"/>
        </w:rPr>
      </w:pPr>
      <w:r w:rsidRPr="00F97827">
        <w:rPr>
          <w:rFonts w:ascii="Times New Roman" w:hAnsi="Times New Roman"/>
        </w:rPr>
        <w:br w:type="page"/>
      </w:r>
    </w:p>
    <w:p w14:paraId="7A22EB31" w14:textId="77777777" w:rsidR="007C53A5" w:rsidRPr="00F97827" w:rsidRDefault="007C53A5" w:rsidP="007C53A5">
      <w:pPr>
        <w:pStyle w:val="a9"/>
        <w:jc w:val="right"/>
        <w:rPr>
          <w:rFonts w:ascii="Times New Roman" w:hAnsi="Times New Roman"/>
          <w:b/>
          <w:sz w:val="24"/>
          <w:szCs w:val="24"/>
        </w:rPr>
      </w:pPr>
      <w:r w:rsidRPr="00F97827">
        <w:rPr>
          <w:rFonts w:ascii="Times New Roman" w:hAnsi="Times New Roman"/>
          <w:b/>
          <w:sz w:val="24"/>
        </w:rPr>
        <w:lastRenderedPageBreak/>
        <w:t>Интернет желісінде жасалатын аударымдар бойынша</w:t>
      </w:r>
    </w:p>
    <w:p w14:paraId="4700EF83" w14:textId="77777777" w:rsidR="00F97827" w:rsidRDefault="007C53A5" w:rsidP="00F97827">
      <w:pPr>
        <w:tabs>
          <w:tab w:val="left" w:pos="8960"/>
        </w:tabs>
        <w:spacing w:after="0" w:line="240" w:lineRule="auto"/>
        <w:jc w:val="right"/>
        <w:rPr>
          <w:rFonts w:ascii="Times New Roman" w:hAnsi="Times New Roman"/>
          <w:b/>
          <w:sz w:val="24"/>
        </w:rPr>
      </w:pPr>
      <w:r w:rsidRPr="00F97827">
        <w:rPr>
          <w:rFonts w:ascii="Times New Roman" w:hAnsi="Times New Roman"/>
          <w:b/>
          <w:sz w:val="24"/>
        </w:rPr>
        <w:t>есеп айырысуды жүзеге асыру туралы шарт</w:t>
      </w:r>
      <w:r w:rsidR="00F97827">
        <w:rPr>
          <w:rFonts w:ascii="Times New Roman" w:hAnsi="Times New Roman"/>
          <w:b/>
          <w:sz w:val="24"/>
        </w:rPr>
        <w:t>қа</w:t>
      </w:r>
    </w:p>
    <w:p w14:paraId="60D15FA4" w14:textId="118218DF" w:rsidR="00F97827" w:rsidRPr="00F97827" w:rsidRDefault="00F97827" w:rsidP="00F97827">
      <w:pPr>
        <w:tabs>
          <w:tab w:val="left" w:pos="8960"/>
        </w:tabs>
        <w:spacing w:after="0" w:line="240" w:lineRule="auto"/>
        <w:jc w:val="right"/>
        <w:rPr>
          <w:rFonts w:ascii="Times New Roman" w:eastAsia="Times New Roman" w:hAnsi="Times New Roman"/>
          <w:b/>
          <w:sz w:val="24"/>
          <w:szCs w:val="24"/>
        </w:rPr>
      </w:pPr>
      <w:r w:rsidRPr="00F97827">
        <w:rPr>
          <w:rFonts w:ascii="Times New Roman" w:hAnsi="Times New Roman"/>
          <w:b/>
          <w:sz w:val="24"/>
        </w:rPr>
        <w:t>№ 4 Қосымша</w:t>
      </w:r>
    </w:p>
    <w:p w14:paraId="28A5AAB7" w14:textId="77777777" w:rsidR="007C53A5" w:rsidRPr="00F97827" w:rsidRDefault="007C53A5" w:rsidP="007C53A5">
      <w:pPr>
        <w:pStyle w:val="a9"/>
        <w:jc w:val="right"/>
        <w:rPr>
          <w:rFonts w:ascii="Times New Roman" w:hAnsi="Times New Roman"/>
          <w:b/>
          <w:sz w:val="24"/>
          <w:szCs w:val="24"/>
        </w:rPr>
      </w:pPr>
    </w:p>
    <w:p w14:paraId="76930851" w14:textId="77777777" w:rsidR="007C53A5" w:rsidRPr="00F97827" w:rsidRDefault="007C53A5" w:rsidP="007C53A5">
      <w:pPr>
        <w:spacing w:after="0" w:line="240" w:lineRule="auto"/>
        <w:jc w:val="both"/>
        <w:rPr>
          <w:rFonts w:ascii="Times New Roman" w:hAnsi="Times New Roman"/>
          <w:sz w:val="24"/>
          <w:szCs w:val="24"/>
        </w:rPr>
      </w:pPr>
    </w:p>
    <w:tbl>
      <w:tblPr>
        <w:tblW w:w="4984" w:type="pct"/>
        <w:tblLook w:val="04A0" w:firstRow="1" w:lastRow="0" w:firstColumn="1" w:lastColumn="0" w:noHBand="0" w:noVBand="1"/>
      </w:tblPr>
      <w:tblGrid>
        <w:gridCol w:w="5127"/>
        <w:gridCol w:w="2173"/>
        <w:gridCol w:w="2025"/>
      </w:tblGrid>
      <w:tr w:rsidR="007C53A5" w:rsidRPr="00F97827" w14:paraId="4B989F68" w14:textId="77777777" w:rsidTr="008364F7">
        <w:trPr>
          <w:trHeight w:val="270"/>
        </w:trPr>
        <w:tc>
          <w:tcPr>
            <w:tcW w:w="5000" w:type="pct"/>
            <w:gridSpan w:val="3"/>
            <w:tcBorders>
              <w:top w:val="nil"/>
              <w:left w:val="nil"/>
              <w:bottom w:val="nil"/>
              <w:right w:val="nil"/>
            </w:tcBorders>
            <w:shd w:val="clear" w:color="auto" w:fill="auto"/>
            <w:noWrap/>
            <w:vAlign w:val="bottom"/>
            <w:hideMark/>
          </w:tcPr>
          <w:p w14:paraId="01B30377" w14:textId="77777777" w:rsidR="007C53A5" w:rsidRPr="00F97827" w:rsidRDefault="007C53A5" w:rsidP="00487DF4">
            <w:pPr>
              <w:spacing w:after="0" w:line="240" w:lineRule="auto"/>
              <w:jc w:val="center"/>
              <w:rPr>
                <w:rFonts w:ascii="Times New Roman" w:eastAsia="Times New Roman" w:hAnsi="Times New Roman"/>
                <w:b/>
                <w:bCs/>
                <w:color w:val="000000"/>
                <w:sz w:val="24"/>
                <w:szCs w:val="24"/>
              </w:rPr>
            </w:pPr>
            <w:r w:rsidRPr="00F97827">
              <w:rPr>
                <w:rFonts w:ascii="Times New Roman" w:hAnsi="Times New Roman"/>
                <w:b/>
                <w:color w:val="000000"/>
                <w:sz w:val="24"/>
              </w:rPr>
              <w:t>Интернет-дүкенді тіркеуге өтінім</w:t>
            </w:r>
          </w:p>
        </w:tc>
      </w:tr>
      <w:tr w:rsidR="007C53A5" w:rsidRPr="00F97827" w14:paraId="2D3E236D" w14:textId="77777777" w:rsidTr="008364F7">
        <w:trPr>
          <w:trHeight w:val="283"/>
        </w:trPr>
        <w:tc>
          <w:tcPr>
            <w:tcW w:w="2749" w:type="pct"/>
            <w:tcBorders>
              <w:top w:val="nil"/>
              <w:left w:val="nil"/>
              <w:bottom w:val="nil"/>
              <w:right w:val="nil"/>
            </w:tcBorders>
            <w:shd w:val="clear" w:color="auto" w:fill="auto"/>
            <w:noWrap/>
            <w:vAlign w:val="bottom"/>
            <w:hideMark/>
          </w:tcPr>
          <w:p w14:paraId="392834F2" w14:textId="77777777" w:rsidR="007C53A5" w:rsidRPr="00F97827" w:rsidRDefault="007C53A5" w:rsidP="00487DF4">
            <w:pPr>
              <w:spacing w:after="0" w:line="240" w:lineRule="auto"/>
              <w:jc w:val="center"/>
              <w:rPr>
                <w:rFonts w:ascii="Times New Roman" w:eastAsia="Times New Roman" w:hAnsi="Times New Roman"/>
                <w:b/>
                <w:bCs/>
                <w:color w:val="000000"/>
                <w:sz w:val="24"/>
                <w:szCs w:val="24"/>
                <w:lang w:eastAsia="ru-RU"/>
              </w:rPr>
            </w:pPr>
          </w:p>
        </w:tc>
        <w:tc>
          <w:tcPr>
            <w:tcW w:w="1165" w:type="pct"/>
            <w:tcBorders>
              <w:top w:val="nil"/>
              <w:left w:val="nil"/>
              <w:bottom w:val="nil"/>
              <w:right w:val="nil"/>
            </w:tcBorders>
            <w:shd w:val="clear" w:color="auto" w:fill="auto"/>
            <w:noWrap/>
            <w:vAlign w:val="bottom"/>
            <w:hideMark/>
          </w:tcPr>
          <w:p w14:paraId="5684026D" w14:textId="77777777" w:rsidR="007C53A5" w:rsidRPr="00F97827" w:rsidRDefault="007C53A5" w:rsidP="00487DF4">
            <w:pPr>
              <w:spacing w:after="0" w:line="240" w:lineRule="auto"/>
              <w:rPr>
                <w:rFonts w:ascii="Times New Roman" w:eastAsia="Times New Roman" w:hAnsi="Times New Roman"/>
                <w:sz w:val="20"/>
                <w:szCs w:val="20"/>
                <w:lang w:eastAsia="ru-RU"/>
              </w:rPr>
            </w:pPr>
          </w:p>
        </w:tc>
        <w:tc>
          <w:tcPr>
            <w:tcW w:w="1087" w:type="pct"/>
            <w:tcBorders>
              <w:top w:val="nil"/>
              <w:left w:val="nil"/>
              <w:bottom w:val="nil"/>
              <w:right w:val="nil"/>
            </w:tcBorders>
            <w:shd w:val="clear" w:color="auto" w:fill="auto"/>
            <w:noWrap/>
            <w:vAlign w:val="bottom"/>
            <w:hideMark/>
          </w:tcPr>
          <w:p w14:paraId="215DF9A0" w14:textId="77777777" w:rsidR="007C53A5" w:rsidRPr="00F97827" w:rsidRDefault="007C53A5" w:rsidP="00487DF4">
            <w:pPr>
              <w:spacing w:after="0" w:line="240" w:lineRule="auto"/>
              <w:rPr>
                <w:rFonts w:ascii="Times New Roman" w:eastAsia="Times New Roman" w:hAnsi="Times New Roman"/>
                <w:sz w:val="20"/>
                <w:szCs w:val="20"/>
                <w:lang w:eastAsia="ru-RU"/>
              </w:rPr>
            </w:pPr>
          </w:p>
        </w:tc>
      </w:tr>
      <w:tr w:rsidR="007C53A5" w:rsidRPr="00F97827" w14:paraId="4B15F696" w14:textId="77777777" w:rsidTr="008364F7">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14:paraId="43E1DE32" w14:textId="77777777" w:rsidR="007C53A5" w:rsidRPr="00F97827" w:rsidRDefault="007C53A5" w:rsidP="00487DF4">
            <w:pPr>
              <w:spacing w:after="0" w:line="240" w:lineRule="auto"/>
              <w:rPr>
                <w:rFonts w:ascii="Times New Roman" w:eastAsia="Times New Roman" w:hAnsi="Times New Roman"/>
                <w:b/>
                <w:bCs/>
                <w:color w:val="000000"/>
                <w:sz w:val="24"/>
                <w:szCs w:val="24"/>
              </w:rPr>
            </w:pPr>
            <w:r w:rsidRPr="00F97827">
              <w:rPr>
                <w:rFonts w:ascii="Times New Roman" w:hAnsi="Times New Roman"/>
                <w:b/>
                <w:color w:val="000000"/>
                <w:sz w:val="24"/>
              </w:rPr>
              <w:t>Кәсіпорынның атауы</w:t>
            </w:r>
          </w:p>
        </w:tc>
      </w:tr>
      <w:tr w:rsidR="007C53A5" w:rsidRPr="00F97827" w14:paraId="1C5BF58C" w14:textId="77777777" w:rsidTr="008364F7">
        <w:trPr>
          <w:trHeight w:val="283"/>
        </w:trPr>
        <w:tc>
          <w:tcPr>
            <w:tcW w:w="27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A1AAD7"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Толық заңды атауы</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6923C57B"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08D8570E" w14:textId="77777777" w:rsidTr="008364F7">
        <w:trPr>
          <w:trHeight w:val="554"/>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0EE7CAFD"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Ағылшын тіліндегі бас әріптермен қысқартылған атауы</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6D62F831"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0903B409"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6E90733F"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Негізгі қызмет түрлері*</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36A23CCF"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5DE2FB33"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6E1E60C8"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МСС</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1E73DC9B"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105E6BEE" w14:textId="77777777" w:rsidTr="008364F7">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14:paraId="67CBCC03" w14:textId="77777777" w:rsidR="007C53A5" w:rsidRPr="00F97827" w:rsidRDefault="007C53A5" w:rsidP="00487DF4">
            <w:pPr>
              <w:spacing w:after="0" w:line="240" w:lineRule="auto"/>
              <w:rPr>
                <w:rFonts w:ascii="Times New Roman" w:eastAsia="Times New Roman" w:hAnsi="Times New Roman"/>
                <w:b/>
                <w:bCs/>
                <w:color w:val="000000"/>
                <w:sz w:val="24"/>
                <w:szCs w:val="24"/>
              </w:rPr>
            </w:pPr>
            <w:r w:rsidRPr="00F97827">
              <w:rPr>
                <w:rFonts w:ascii="Times New Roman" w:hAnsi="Times New Roman"/>
                <w:b/>
                <w:color w:val="000000"/>
                <w:sz w:val="24"/>
              </w:rPr>
              <w:t xml:space="preserve">Кәсіпорын туралы мәліметтер </w:t>
            </w:r>
          </w:p>
        </w:tc>
      </w:tr>
      <w:tr w:rsidR="007C53A5" w:rsidRPr="00F97827" w14:paraId="1215C05D" w14:textId="77777777" w:rsidTr="008364F7">
        <w:trPr>
          <w:trHeight w:val="283"/>
        </w:trPr>
        <w:tc>
          <w:tcPr>
            <w:tcW w:w="27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15F3EF7"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АҚ, ЖШС және т.б. үшін БСН / ЖК үшін ЖСН</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0DFF315F"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6130ADAA"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678161C3"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Заңды мекенжайы</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69905599"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0796D3E8"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23833FDB"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Ағылшын тіліндегі заңды мекенжайы</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7D357A04"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46C09963"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404C26D9"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Нақты мекенжайы</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447B3C2E"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73F454EE" w14:textId="77777777" w:rsidTr="008364F7">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14:paraId="65C93B49" w14:textId="77777777" w:rsidR="007C53A5" w:rsidRPr="00F97827" w:rsidRDefault="007C53A5" w:rsidP="00487DF4">
            <w:pPr>
              <w:spacing w:after="0" w:line="240" w:lineRule="auto"/>
              <w:rPr>
                <w:rFonts w:ascii="Times New Roman" w:eastAsia="Times New Roman" w:hAnsi="Times New Roman"/>
                <w:b/>
                <w:bCs/>
                <w:color w:val="000000"/>
                <w:sz w:val="24"/>
                <w:szCs w:val="24"/>
              </w:rPr>
            </w:pPr>
            <w:r w:rsidRPr="00F97827">
              <w:rPr>
                <w:rFonts w:ascii="Times New Roman" w:hAnsi="Times New Roman"/>
                <w:b/>
                <w:color w:val="000000"/>
                <w:sz w:val="24"/>
              </w:rPr>
              <w:t>Кәсіпорын басшысы туралы мәліметтер</w:t>
            </w:r>
          </w:p>
        </w:tc>
      </w:tr>
      <w:tr w:rsidR="007C53A5" w:rsidRPr="00F97827" w14:paraId="3B4F44D5" w14:textId="77777777" w:rsidTr="008364F7">
        <w:trPr>
          <w:trHeight w:val="283"/>
        </w:trPr>
        <w:tc>
          <w:tcPr>
            <w:tcW w:w="27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6B2080"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ТАӘ (толығымен)</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4BCABA06"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08759A17"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6B10723F"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Байланыс телефоны</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70FBD70A"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551DB9A4"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22A516C9"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Құжат</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3267D9DD"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7FE1C894"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7067B7EB"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құжаттың №</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5607AF6D"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463F386A"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13D8C9C2"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Резидент</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7EC0D1D8"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243C65A2"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0264188C"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Берілген күні</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550E64C3"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1541C699"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3C13CBB2"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Байланыс деректері</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5E7A4F51"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610C295A"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176C8BD7"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ЖСН</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3A3D69AF"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21DFF614" w14:textId="77777777" w:rsidTr="008364F7">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14:paraId="2A9B462D" w14:textId="77777777" w:rsidR="007C53A5" w:rsidRPr="00F97827" w:rsidRDefault="007C53A5" w:rsidP="00487DF4">
            <w:pPr>
              <w:spacing w:after="0" w:line="240" w:lineRule="auto"/>
              <w:rPr>
                <w:rFonts w:ascii="Times New Roman" w:eastAsia="Times New Roman" w:hAnsi="Times New Roman"/>
                <w:b/>
                <w:bCs/>
                <w:color w:val="000000"/>
                <w:sz w:val="24"/>
                <w:szCs w:val="24"/>
              </w:rPr>
            </w:pPr>
            <w:r w:rsidRPr="00F97827">
              <w:rPr>
                <w:rFonts w:ascii="Times New Roman" w:hAnsi="Times New Roman"/>
                <w:b/>
                <w:color w:val="000000"/>
                <w:sz w:val="24"/>
              </w:rPr>
              <w:t>Лицензиялауға жататын қызметті жүзеге асыру құқығына лицензия туралы мәліметтер</w:t>
            </w:r>
          </w:p>
        </w:tc>
      </w:tr>
      <w:tr w:rsidR="007C53A5" w:rsidRPr="00F97827" w14:paraId="18DB7EF2"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27F02CEB"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Түрі</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43F7EA12"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183D41BA"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37A1CB8D"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Құжат</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550ABE8E"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36A51FE7"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010F44E1"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Берілген күні</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41D22A14"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3AFE3187"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77C5AFAA"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Қолданылу мерзімі</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75F10949"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402CAEC0"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44BED332"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Лицензияланатын қызметтің тізбесі</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67B9061F"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5727C1E2" w14:textId="77777777" w:rsidTr="008364F7">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14:paraId="0D38CD47" w14:textId="77777777" w:rsidR="007C53A5" w:rsidRPr="00F97827" w:rsidRDefault="007C53A5" w:rsidP="00401AA0">
            <w:pPr>
              <w:spacing w:after="0" w:line="240" w:lineRule="auto"/>
              <w:rPr>
                <w:rFonts w:ascii="Times New Roman" w:eastAsia="Times New Roman" w:hAnsi="Times New Roman"/>
                <w:b/>
                <w:bCs/>
                <w:color w:val="000000"/>
                <w:sz w:val="24"/>
                <w:szCs w:val="24"/>
              </w:rPr>
            </w:pPr>
            <w:r w:rsidRPr="00F97827">
              <w:rPr>
                <w:rFonts w:ascii="Times New Roman" w:hAnsi="Times New Roman"/>
                <w:b/>
                <w:color w:val="000000"/>
                <w:sz w:val="24"/>
              </w:rPr>
              <w:t xml:space="preserve">Интернет-дүкен деректері </w:t>
            </w:r>
          </w:p>
        </w:tc>
      </w:tr>
      <w:tr w:rsidR="007C53A5" w:rsidRPr="00F97827" w14:paraId="104D0E05"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2B45D192" w14:textId="77777777" w:rsidR="007C53A5" w:rsidRPr="00F97827" w:rsidRDefault="00401AA0"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Интернет-дүкен домені</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3085990B"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6837517A"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771F932E" w14:textId="77777777" w:rsidR="007C53A5" w:rsidRPr="00F97827" w:rsidRDefault="00401AA0"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Интернет-дүкеннің мекенжайы (URL)</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115E42DA"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2FAC726B" w14:textId="77777777" w:rsidTr="008364F7">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14:paraId="2D3D9C93" w14:textId="77777777" w:rsidR="007C53A5" w:rsidRPr="00F97827" w:rsidRDefault="007C53A5" w:rsidP="00487DF4">
            <w:pPr>
              <w:spacing w:after="0" w:line="240" w:lineRule="auto"/>
              <w:rPr>
                <w:rFonts w:ascii="Times New Roman" w:eastAsia="Times New Roman" w:hAnsi="Times New Roman"/>
                <w:b/>
                <w:bCs/>
                <w:color w:val="000000"/>
                <w:sz w:val="24"/>
                <w:szCs w:val="24"/>
              </w:rPr>
            </w:pPr>
            <w:r w:rsidRPr="00F97827">
              <w:rPr>
                <w:rFonts w:ascii="Times New Roman" w:hAnsi="Times New Roman"/>
                <w:b/>
                <w:color w:val="000000"/>
                <w:sz w:val="24"/>
              </w:rPr>
              <w:t>Айналым бойынша деректер</w:t>
            </w:r>
          </w:p>
        </w:tc>
      </w:tr>
      <w:tr w:rsidR="007C53A5" w:rsidRPr="00F97827" w14:paraId="48464538" w14:textId="77777777" w:rsidTr="008364F7">
        <w:trPr>
          <w:trHeight w:val="283"/>
        </w:trPr>
        <w:tc>
          <w:tcPr>
            <w:tcW w:w="27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AE437F"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Болжамды орташа айлық айналым (теңгемен) </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096023B3"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30A07C02"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4ADA6237"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Болжамды орташа чек (теңгемен)</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36F6AEE6"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120629C1"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17C21306"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Болжанатын минималды чек (теңгемен)</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0B608CCC"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7455BFBA" w14:textId="77777777" w:rsidTr="008364F7">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14:paraId="117C9B12" w14:textId="77777777" w:rsidR="007C53A5" w:rsidRPr="00F97827" w:rsidRDefault="007C53A5" w:rsidP="00487DF4">
            <w:pPr>
              <w:spacing w:after="0" w:line="240" w:lineRule="auto"/>
              <w:rPr>
                <w:rFonts w:ascii="Times New Roman" w:eastAsia="Times New Roman" w:hAnsi="Times New Roman"/>
                <w:b/>
                <w:bCs/>
                <w:color w:val="000000"/>
                <w:sz w:val="24"/>
                <w:szCs w:val="24"/>
              </w:rPr>
            </w:pPr>
            <w:r w:rsidRPr="00F97827">
              <w:rPr>
                <w:rFonts w:ascii="Times New Roman" w:hAnsi="Times New Roman"/>
                <w:b/>
                <w:color w:val="000000"/>
                <w:sz w:val="24"/>
              </w:rPr>
              <w:t>Банк деректемелері (өтеу үшін)</w:t>
            </w:r>
          </w:p>
        </w:tc>
      </w:tr>
      <w:tr w:rsidR="007C53A5" w:rsidRPr="00F97827" w14:paraId="4B34918B" w14:textId="77777777" w:rsidTr="008364F7">
        <w:trPr>
          <w:trHeight w:val="283"/>
        </w:trPr>
        <w:tc>
          <w:tcPr>
            <w:tcW w:w="27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8A939A2" w14:textId="39EB3F74" w:rsidR="007C53A5" w:rsidRPr="00F97827" w:rsidRDefault="00187D69"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Ағымдағы шот (ЖСК)</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2F14C775"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2D912318"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3AC06A9F"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Банктің атауы</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02C72989"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23E774D6"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33FC1DA6"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Банктің БСК</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6A0A302F"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35E42A8D"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0179EF97"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Сыйақы мөлшерлемесі (тариф)</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3DE93006"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7C53A5" w:rsidRPr="00F97827" w14:paraId="19D08BFF" w14:textId="77777777" w:rsidTr="008364F7">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14:paraId="0D413665" w14:textId="77777777" w:rsidR="007C53A5" w:rsidRPr="00F97827" w:rsidRDefault="007C53A5" w:rsidP="00487DF4">
            <w:pPr>
              <w:spacing w:after="0" w:line="240" w:lineRule="auto"/>
              <w:rPr>
                <w:rFonts w:ascii="Times New Roman" w:eastAsia="Times New Roman" w:hAnsi="Times New Roman"/>
                <w:b/>
                <w:bCs/>
                <w:color w:val="000000"/>
                <w:sz w:val="24"/>
                <w:szCs w:val="24"/>
              </w:rPr>
            </w:pPr>
            <w:r w:rsidRPr="00F97827">
              <w:rPr>
                <w:rFonts w:ascii="Times New Roman" w:hAnsi="Times New Roman"/>
                <w:b/>
                <w:color w:val="000000"/>
                <w:sz w:val="24"/>
              </w:rPr>
              <w:t>Интернет-эквайринг туралы ақпарат (қажеттісін қалдыру)</w:t>
            </w:r>
          </w:p>
        </w:tc>
      </w:tr>
      <w:tr w:rsidR="007C53A5" w:rsidRPr="00F97827" w14:paraId="70EEDA16"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70977E2A"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lastRenderedPageBreak/>
              <w:t>Төлем түрі¹</w:t>
            </w:r>
          </w:p>
        </w:tc>
        <w:tc>
          <w:tcPr>
            <w:tcW w:w="1165" w:type="pct"/>
            <w:tcBorders>
              <w:top w:val="single" w:sz="8" w:space="0" w:color="auto"/>
              <w:left w:val="nil"/>
              <w:bottom w:val="single" w:sz="8" w:space="0" w:color="auto"/>
              <w:right w:val="single" w:sz="8" w:space="0" w:color="auto"/>
            </w:tcBorders>
            <w:shd w:val="clear" w:color="auto" w:fill="auto"/>
            <w:vAlign w:val="center"/>
            <w:hideMark/>
          </w:tcPr>
          <w:p w14:paraId="7ED00ADD"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Бір фазалық төлеу</w:t>
            </w:r>
          </w:p>
        </w:tc>
        <w:tc>
          <w:tcPr>
            <w:tcW w:w="1087" w:type="pct"/>
            <w:tcBorders>
              <w:top w:val="single" w:sz="8" w:space="0" w:color="auto"/>
              <w:left w:val="nil"/>
              <w:bottom w:val="single" w:sz="8" w:space="0" w:color="auto"/>
              <w:right w:val="single" w:sz="8" w:space="0" w:color="auto"/>
            </w:tcBorders>
            <w:shd w:val="clear" w:color="auto" w:fill="auto"/>
            <w:vAlign w:val="center"/>
            <w:hideMark/>
          </w:tcPr>
          <w:p w14:paraId="0E3DB8FF" w14:textId="77777777" w:rsidR="007C53A5" w:rsidRPr="00F97827" w:rsidRDefault="00C76CCA"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Екі фазалық төлеу </w:t>
            </w:r>
          </w:p>
        </w:tc>
      </w:tr>
      <w:tr w:rsidR="007C53A5" w:rsidRPr="00F97827" w14:paraId="13147D3D"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16317AD3"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Реверсалдар (операциядан бас тарту)²</w:t>
            </w:r>
          </w:p>
        </w:tc>
        <w:tc>
          <w:tcPr>
            <w:tcW w:w="1165" w:type="pct"/>
            <w:tcBorders>
              <w:top w:val="nil"/>
              <w:left w:val="nil"/>
              <w:bottom w:val="single" w:sz="8" w:space="0" w:color="auto"/>
              <w:right w:val="single" w:sz="8" w:space="0" w:color="auto"/>
            </w:tcBorders>
            <w:shd w:val="clear" w:color="auto" w:fill="auto"/>
            <w:vAlign w:val="center"/>
            <w:hideMark/>
          </w:tcPr>
          <w:p w14:paraId="0341BBCF"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c>
          <w:tcPr>
            <w:tcW w:w="1087" w:type="pct"/>
            <w:tcBorders>
              <w:top w:val="nil"/>
              <w:left w:val="nil"/>
              <w:bottom w:val="single" w:sz="8" w:space="0" w:color="auto"/>
              <w:right w:val="single" w:sz="8" w:space="0" w:color="auto"/>
            </w:tcBorders>
            <w:shd w:val="clear" w:color="auto" w:fill="auto"/>
            <w:vAlign w:val="center"/>
            <w:hideMark/>
          </w:tcPr>
          <w:p w14:paraId="0BCEAECC"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Жоқ</w:t>
            </w:r>
          </w:p>
        </w:tc>
      </w:tr>
      <w:tr w:rsidR="007C53A5" w:rsidRPr="00F97827" w14:paraId="033C81BE"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14154F51"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Рефанда (операцияны қайтару)³</w:t>
            </w:r>
          </w:p>
        </w:tc>
        <w:tc>
          <w:tcPr>
            <w:tcW w:w="1165" w:type="pct"/>
            <w:tcBorders>
              <w:top w:val="nil"/>
              <w:left w:val="nil"/>
              <w:bottom w:val="single" w:sz="8" w:space="0" w:color="auto"/>
              <w:right w:val="single" w:sz="8" w:space="0" w:color="auto"/>
            </w:tcBorders>
            <w:shd w:val="clear" w:color="auto" w:fill="auto"/>
            <w:vAlign w:val="center"/>
            <w:hideMark/>
          </w:tcPr>
          <w:p w14:paraId="10908991"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c>
          <w:tcPr>
            <w:tcW w:w="1087" w:type="pct"/>
            <w:tcBorders>
              <w:top w:val="nil"/>
              <w:left w:val="nil"/>
              <w:bottom w:val="single" w:sz="8" w:space="0" w:color="auto"/>
              <w:right w:val="single" w:sz="8" w:space="0" w:color="auto"/>
            </w:tcBorders>
            <w:shd w:val="clear" w:color="auto" w:fill="auto"/>
            <w:vAlign w:val="center"/>
            <w:hideMark/>
          </w:tcPr>
          <w:p w14:paraId="13FA452D"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Жоқ</w:t>
            </w:r>
          </w:p>
        </w:tc>
      </w:tr>
      <w:tr w:rsidR="007C53A5" w:rsidRPr="00F97827" w14:paraId="4C92D778" w14:textId="77777777" w:rsidTr="008364F7">
        <w:trPr>
          <w:trHeight w:val="283"/>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4349FC33"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Ұзақ жазба (авиакомпаниялар үшін)</w:t>
            </w:r>
          </w:p>
        </w:tc>
        <w:tc>
          <w:tcPr>
            <w:tcW w:w="1165" w:type="pct"/>
            <w:tcBorders>
              <w:top w:val="nil"/>
              <w:left w:val="nil"/>
              <w:bottom w:val="single" w:sz="8" w:space="0" w:color="auto"/>
              <w:right w:val="single" w:sz="8" w:space="0" w:color="auto"/>
            </w:tcBorders>
            <w:shd w:val="clear" w:color="auto" w:fill="auto"/>
            <w:vAlign w:val="center"/>
            <w:hideMark/>
          </w:tcPr>
          <w:p w14:paraId="085D0C22"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c>
          <w:tcPr>
            <w:tcW w:w="1087" w:type="pct"/>
            <w:tcBorders>
              <w:top w:val="nil"/>
              <w:left w:val="nil"/>
              <w:bottom w:val="single" w:sz="8" w:space="0" w:color="auto"/>
              <w:right w:val="single" w:sz="8" w:space="0" w:color="auto"/>
            </w:tcBorders>
            <w:shd w:val="clear" w:color="auto" w:fill="auto"/>
            <w:vAlign w:val="center"/>
            <w:hideMark/>
          </w:tcPr>
          <w:p w14:paraId="74A72DBE"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Жоқ</w:t>
            </w:r>
          </w:p>
        </w:tc>
      </w:tr>
      <w:tr w:rsidR="007C53A5" w:rsidRPr="00F97827" w14:paraId="5C3AFED1" w14:textId="77777777" w:rsidTr="008364F7">
        <w:trPr>
          <w:trHeight w:val="554"/>
        </w:trPr>
        <w:tc>
          <w:tcPr>
            <w:tcW w:w="2749" w:type="pct"/>
            <w:tcBorders>
              <w:top w:val="nil"/>
              <w:left w:val="single" w:sz="8" w:space="0" w:color="auto"/>
              <w:bottom w:val="single" w:sz="8" w:space="0" w:color="auto"/>
              <w:right w:val="single" w:sz="8" w:space="0" w:color="auto"/>
            </w:tcBorders>
            <w:shd w:val="clear" w:color="auto" w:fill="auto"/>
            <w:vAlign w:val="center"/>
            <w:hideMark/>
          </w:tcPr>
          <w:p w14:paraId="386103C4" w14:textId="77777777" w:rsidR="007C53A5" w:rsidRPr="00F97827" w:rsidRDefault="007C53A5" w:rsidP="00487DF4">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 xml:space="preserve">Контактные данные тех. специалиста Предприятия / Кәсіпорынның техникалық маманының байланыс деректері: </w:t>
            </w:r>
            <w:r w:rsidRPr="00F97827">
              <w:rPr>
                <w:rFonts w:ascii="Times New Roman" w:hAnsi="Times New Roman"/>
                <w:color w:val="000000"/>
                <w:sz w:val="24"/>
              </w:rPr>
              <w:br/>
              <w:t>ТАӘ, тел.,@-mail</w:t>
            </w:r>
          </w:p>
        </w:tc>
        <w:tc>
          <w:tcPr>
            <w:tcW w:w="2251" w:type="pct"/>
            <w:gridSpan w:val="2"/>
            <w:tcBorders>
              <w:top w:val="single" w:sz="8" w:space="0" w:color="auto"/>
              <w:left w:val="nil"/>
              <w:bottom w:val="single" w:sz="8" w:space="0" w:color="auto"/>
              <w:right w:val="single" w:sz="8" w:space="0" w:color="000000"/>
            </w:tcBorders>
            <w:shd w:val="clear" w:color="auto" w:fill="auto"/>
            <w:vAlign w:val="center"/>
            <w:hideMark/>
          </w:tcPr>
          <w:p w14:paraId="7CDA42A0" w14:textId="77777777" w:rsidR="007C53A5" w:rsidRPr="00F97827" w:rsidRDefault="007C53A5" w:rsidP="00487DF4">
            <w:pPr>
              <w:spacing w:after="0" w:line="240" w:lineRule="auto"/>
              <w:jc w:val="center"/>
              <w:rPr>
                <w:rFonts w:ascii="Times New Roman" w:eastAsia="Times New Roman" w:hAnsi="Times New Roman"/>
                <w:color w:val="000000"/>
                <w:sz w:val="24"/>
                <w:szCs w:val="24"/>
              </w:rPr>
            </w:pPr>
            <w:r w:rsidRPr="00F97827">
              <w:rPr>
                <w:rFonts w:ascii="Times New Roman" w:hAnsi="Times New Roman"/>
                <w:color w:val="000000"/>
                <w:sz w:val="24"/>
              </w:rPr>
              <w:t> </w:t>
            </w:r>
          </w:p>
        </w:tc>
      </w:tr>
      <w:tr w:rsidR="00FB69E8" w:rsidRPr="00F97827" w14:paraId="3F73E785" w14:textId="77777777" w:rsidTr="008364F7">
        <w:trPr>
          <w:trHeight w:val="554"/>
        </w:trPr>
        <w:tc>
          <w:tcPr>
            <w:tcW w:w="5000" w:type="pct"/>
            <w:gridSpan w:val="3"/>
            <w:tcBorders>
              <w:top w:val="single" w:sz="8" w:space="0" w:color="auto"/>
            </w:tcBorders>
            <w:shd w:val="clear" w:color="auto" w:fill="auto"/>
            <w:vAlign w:val="center"/>
          </w:tcPr>
          <w:p w14:paraId="5E4E7A28" w14:textId="77777777" w:rsidR="00FB69E8" w:rsidRPr="00F97827" w:rsidRDefault="00FB69E8" w:rsidP="00FB69E8">
            <w:pPr>
              <w:jc w:val="both"/>
              <w:rPr>
                <w:rFonts w:ascii="Times New Roman" w:hAnsi="Times New Roman"/>
                <w:color w:val="000000"/>
                <w:sz w:val="16"/>
                <w:szCs w:val="16"/>
              </w:rPr>
            </w:pPr>
            <w:r w:rsidRPr="00F97827">
              <w:rPr>
                <w:rFonts w:ascii="Times New Roman" w:hAnsi="Times New Roman"/>
                <w:color w:val="000000"/>
                <w:sz w:val="16"/>
              </w:rPr>
              <w:t xml:space="preserve">             </w:t>
            </w:r>
          </w:p>
          <w:p w14:paraId="03B12F65" w14:textId="77777777" w:rsidR="00FB69E8" w:rsidRPr="00F97827" w:rsidRDefault="00FB69E8" w:rsidP="00FB69E8">
            <w:pPr>
              <w:spacing w:after="0" w:line="240" w:lineRule="auto"/>
              <w:jc w:val="both"/>
              <w:rPr>
                <w:rFonts w:ascii="Times New Roman" w:eastAsia="Times New Roman" w:hAnsi="Times New Roman"/>
                <w:color w:val="000000"/>
                <w:sz w:val="24"/>
                <w:szCs w:val="24"/>
              </w:rPr>
            </w:pPr>
            <w:r w:rsidRPr="00F97827">
              <w:rPr>
                <w:rFonts w:ascii="Times New Roman" w:hAnsi="Times New Roman"/>
                <w:i/>
                <w:color w:val="000000"/>
                <w:sz w:val="24"/>
              </w:rPr>
              <w:t>Интернет-дүкенді тіркеу туралы өтінімде көрсетілген ақпараттың растығын, толықтығы мен өзектілігін растаймын. Ақпарат өзгерген жағдайда тиісті құжаттарды ұсына отырып, Банкті уақытылы хабарландыруға міндеттенеміз</w:t>
            </w:r>
          </w:p>
        </w:tc>
      </w:tr>
      <w:tr w:rsidR="00FB69E8" w:rsidRPr="00F97827" w14:paraId="41D375B0" w14:textId="77777777" w:rsidTr="008364F7">
        <w:trPr>
          <w:trHeight w:val="270"/>
        </w:trPr>
        <w:tc>
          <w:tcPr>
            <w:tcW w:w="2749" w:type="pct"/>
            <w:tcBorders>
              <w:left w:val="nil"/>
              <w:bottom w:val="nil"/>
              <w:right w:val="nil"/>
            </w:tcBorders>
            <w:shd w:val="clear" w:color="auto" w:fill="auto"/>
            <w:noWrap/>
            <w:vAlign w:val="bottom"/>
            <w:hideMark/>
          </w:tcPr>
          <w:p w14:paraId="5C85AB23" w14:textId="77777777" w:rsidR="00FB69E8" w:rsidRPr="00F97827" w:rsidRDefault="00FB69E8" w:rsidP="00FB69E8">
            <w:pPr>
              <w:spacing w:after="0" w:line="240" w:lineRule="auto"/>
              <w:jc w:val="center"/>
              <w:rPr>
                <w:rFonts w:ascii="Times New Roman" w:eastAsia="Times New Roman" w:hAnsi="Times New Roman"/>
                <w:color w:val="000000"/>
                <w:sz w:val="24"/>
                <w:szCs w:val="24"/>
                <w:lang w:eastAsia="ru-RU"/>
              </w:rPr>
            </w:pPr>
          </w:p>
        </w:tc>
        <w:tc>
          <w:tcPr>
            <w:tcW w:w="1165" w:type="pct"/>
            <w:tcBorders>
              <w:left w:val="nil"/>
              <w:bottom w:val="nil"/>
              <w:right w:val="nil"/>
            </w:tcBorders>
            <w:shd w:val="clear" w:color="auto" w:fill="auto"/>
            <w:noWrap/>
            <w:vAlign w:val="bottom"/>
            <w:hideMark/>
          </w:tcPr>
          <w:p w14:paraId="0F03450B" w14:textId="77777777" w:rsidR="00FB69E8" w:rsidRPr="00F97827" w:rsidRDefault="00FB69E8" w:rsidP="00FB69E8">
            <w:pPr>
              <w:spacing w:after="0" w:line="240" w:lineRule="auto"/>
              <w:rPr>
                <w:rFonts w:ascii="Times New Roman" w:eastAsia="Times New Roman" w:hAnsi="Times New Roman"/>
                <w:sz w:val="20"/>
                <w:szCs w:val="20"/>
                <w:lang w:eastAsia="ru-RU"/>
              </w:rPr>
            </w:pPr>
          </w:p>
        </w:tc>
        <w:tc>
          <w:tcPr>
            <w:tcW w:w="1087" w:type="pct"/>
            <w:tcBorders>
              <w:left w:val="nil"/>
              <w:bottom w:val="nil"/>
              <w:right w:val="nil"/>
            </w:tcBorders>
            <w:shd w:val="clear" w:color="auto" w:fill="auto"/>
            <w:noWrap/>
            <w:vAlign w:val="bottom"/>
            <w:hideMark/>
          </w:tcPr>
          <w:p w14:paraId="0B7C7CFC" w14:textId="77777777" w:rsidR="00FB69E8" w:rsidRPr="00F97827" w:rsidRDefault="00FB69E8" w:rsidP="00FB69E8">
            <w:pPr>
              <w:spacing w:after="0" w:line="240" w:lineRule="auto"/>
              <w:rPr>
                <w:rFonts w:ascii="Times New Roman" w:eastAsia="Times New Roman" w:hAnsi="Times New Roman"/>
                <w:sz w:val="20"/>
                <w:szCs w:val="20"/>
                <w:lang w:eastAsia="ru-RU"/>
              </w:rPr>
            </w:pPr>
          </w:p>
        </w:tc>
      </w:tr>
      <w:tr w:rsidR="00FB69E8" w:rsidRPr="00F97827" w14:paraId="4FA3F0EA" w14:textId="77777777" w:rsidTr="008364F7">
        <w:trPr>
          <w:trHeight w:val="270"/>
        </w:trPr>
        <w:tc>
          <w:tcPr>
            <w:tcW w:w="2749" w:type="pct"/>
            <w:tcBorders>
              <w:top w:val="nil"/>
              <w:left w:val="nil"/>
              <w:bottom w:val="nil"/>
              <w:right w:val="nil"/>
            </w:tcBorders>
            <w:shd w:val="clear" w:color="auto" w:fill="auto"/>
            <w:noWrap/>
            <w:vAlign w:val="bottom"/>
            <w:hideMark/>
          </w:tcPr>
          <w:p w14:paraId="6856A5DF" w14:textId="77777777" w:rsidR="00FB69E8" w:rsidRPr="00F97827" w:rsidRDefault="00FB69E8" w:rsidP="00FB69E8">
            <w:pPr>
              <w:spacing w:after="0" w:line="240" w:lineRule="auto"/>
              <w:rPr>
                <w:rFonts w:ascii="Times New Roman" w:eastAsia="Times New Roman" w:hAnsi="Times New Roman"/>
                <w:sz w:val="20"/>
                <w:szCs w:val="20"/>
                <w:lang w:eastAsia="ru-RU"/>
              </w:rPr>
            </w:pPr>
          </w:p>
        </w:tc>
        <w:tc>
          <w:tcPr>
            <w:tcW w:w="1165" w:type="pct"/>
            <w:tcBorders>
              <w:top w:val="nil"/>
              <w:left w:val="nil"/>
              <w:bottom w:val="nil"/>
              <w:right w:val="nil"/>
            </w:tcBorders>
            <w:shd w:val="clear" w:color="auto" w:fill="auto"/>
            <w:noWrap/>
            <w:vAlign w:val="bottom"/>
            <w:hideMark/>
          </w:tcPr>
          <w:p w14:paraId="5F263A0C" w14:textId="77777777" w:rsidR="00FB69E8" w:rsidRPr="00F97827" w:rsidRDefault="00FB69E8" w:rsidP="00FB69E8">
            <w:pPr>
              <w:spacing w:after="0" w:line="240" w:lineRule="auto"/>
              <w:rPr>
                <w:rFonts w:ascii="Times New Roman" w:eastAsia="Times New Roman" w:hAnsi="Times New Roman"/>
                <w:sz w:val="20"/>
                <w:szCs w:val="20"/>
                <w:lang w:eastAsia="ru-RU"/>
              </w:rPr>
            </w:pPr>
          </w:p>
        </w:tc>
        <w:tc>
          <w:tcPr>
            <w:tcW w:w="1087" w:type="pct"/>
            <w:tcBorders>
              <w:top w:val="nil"/>
              <w:left w:val="nil"/>
              <w:bottom w:val="nil"/>
              <w:right w:val="nil"/>
            </w:tcBorders>
            <w:shd w:val="clear" w:color="auto" w:fill="auto"/>
            <w:noWrap/>
            <w:vAlign w:val="bottom"/>
            <w:hideMark/>
          </w:tcPr>
          <w:p w14:paraId="588DB6A0" w14:textId="77777777" w:rsidR="00FB69E8" w:rsidRPr="00F97827" w:rsidRDefault="00FB69E8" w:rsidP="00FB69E8">
            <w:pPr>
              <w:spacing w:after="0" w:line="240" w:lineRule="auto"/>
              <w:rPr>
                <w:rFonts w:ascii="Times New Roman" w:eastAsia="Times New Roman" w:hAnsi="Times New Roman"/>
                <w:sz w:val="20"/>
                <w:szCs w:val="20"/>
                <w:lang w:eastAsia="ru-RU"/>
              </w:rPr>
            </w:pPr>
          </w:p>
        </w:tc>
      </w:tr>
      <w:tr w:rsidR="00FB69E8" w:rsidRPr="00F97827" w14:paraId="4DD28A96" w14:textId="77777777" w:rsidTr="008364F7">
        <w:trPr>
          <w:trHeight w:val="270"/>
        </w:trPr>
        <w:tc>
          <w:tcPr>
            <w:tcW w:w="2749" w:type="pct"/>
            <w:tcBorders>
              <w:top w:val="nil"/>
              <w:left w:val="nil"/>
              <w:bottom w:val="nil"/>
              <w:right w:val="nil"/>
            </w:tcBorders>
            <w:shd w:val="clear" w:color="auto" w:fill="auto"/>
            <w:noWrap/>
            <w:vAlign w:val="bottom"/>
            <w:hideMark/>
          </w:tcPr>
          <w:p w14:paraId="5F5E2436" w14:textId="77777777" w:rsidR="00FB69E8" w:rsidRPr="00F97827" w:rsidRDefault="00FB69E8" w:rsidP="00FB69E8">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 xml:space="preserve">_______________ /_____________________/ </w:t>
            </w:r>
          </w:p>
        </w:tc>
        <w:tc>
          <w:tcPr>
            <w:tcW w:w="2251" w:type="pct"/>
            <w:gridSpan w:val="2"/>
            <w:tcBorders>
              <w:top w:val="nil"/>
              <w:left w:val="nil"/>
              <w:bottom w:val="nil"/>
              <w:right w:val="nil"/>
            </w:tcBorders>
            <w:shd w:val="clear" w:color="auto" w:fill="auto"/>
            <w:noWrap/>
            <w:vAlign w:val="bottom"/>
            <w:hideMark/>
          </w:tcPr>
          <w:p w14:paraId="39A01857" w14:textId="77777777" w:rsidR="00FB69E8" w:rsidRPr="00F97827" w:rsidRDefault="00FB69E8" w:rsidP="00FB69E8">
            <w:pPr>
              <w:spacing w:after="0" w:line="240" w:lineRule="auto"/>
              <w:jc w:val="right"/>
              <w:rPr>
                <w:rFonts w:ascii="Times New Roman" w:eastAsia="Times New Roman" w:hAnsi="Times New Roman"/>
                <w:color w:val="000000"/>
                <w:sz w:val="24"/>
                <w:szCs w:val="24"/>
              </w:rPr>
            </w:pPr>
            <w:r w:rsidRPr="00F97827">
              <w:rPr>
                <w:rFonts w:ascii="Times New Roman" w:hAnsi="Times New Roman"/>
                <w:color w:val="000000"/>
                <w:sz w:val="24"/>
              </w:rPr>
              <w:t>«____» _______________ 20____ ж.</w:t>
            </w:r>
          </w:p>
        </w:tc>
      </w:tr>
      <w:tr w:rsidR="00FB69E8" w:rsidRPr="00F97827" w14:paraId="69B2CABE" w14:textId="77777777" w:rsidTr="008364F7">
        <w:trPr>
          <w:trHeight w:val="270"/>
        </w:trPr>
        <w:tc>
          <w:tcPr>
            <w:tcW w:w="2749" w:type="pct"/>
            <w:tcBorders>
              <w:top w:val="nil"/>
              <w:left w:val="nil"/>
              <w:bottom w:val="nil"/>
              <w:right w:val="nil"/>
            </w:tcBorders>
            <w:shd w:val="clear" w:color="auto" w:fill="auto"/>
            <w:noWrap/>
            <w:vAlign w:val="bottom"/>
            <w:hideMark/>
          </w:tcPr>
          <w:p w14:paraId="211B7330" w14:textId="77777777" w:rsidR="00FB69E8" w:rsidRPr="00F97827" w:rsidRDefault="00FB69E8" w:rsidP="00FB69E8">
            <w:pPr>
              <w:spacing w:after="0" w:line="240" w:lineRule="auto"/>
              <w:rPr>
                <w:rFonts w:ascii="Times New Roman" w:eastAsia="Times New Roman" w:hAnsi="Times New Roman"/>
                <w:color w:val="000000"/>
                <w:sz w:val="24"/>
                <w:szCs w:val="24"/>
              </w:rPr>
            </w:pPr>
            <w:r w:rsidRPr="00F97827">
              <w:rPr>
                <w:rFonts w:ascii="Times New Roman" w:hAnsi="Times New Roman"/>
                <w:color w:val="000000"/>
                <w:sz w:val="24"/>
              </w:rPr>
              <w:t xml:space="preserve">                                         М.О. (болған жағдайда)</w:t>
            </w:r>
          </w:p>
        </w:tc>
        <w:tc>
          <w:tcPr>
            <w:tcW w:w="1165" w:type="pct"/>
            <w:tcBorders>
              <w:top w:val="nil"/>
              <w:left w:val="nil"/>
              <w:bottom w:val="nil"/>
              <w:right w:val="nil"/>
            </w:tcBorders>
            <w:shd w:val="clear" w:color="auto" w:fill="auto"/>
            <w:noWrap/>
            <w:vAlign w:val="bottom"/>
            <w:hideMark/>
          </w:tcPr>
          <w:p w14:paraId="351EB1FC" w14:textId="77777777" w:rsidR="00FB69E8" w:rsidRPr="00F97827" w:rsidRDefault="00FB69E8" w:rsidP="00FB69E8">
            <w:pPr>
              <w:spacing w:after="0" w:line="240" w:lineRule="auto"/>
              <w:rPr>
                <w:rFonts w:ascii="Times New Roman" w:eastAsia="Times New Roman" w:hAnsi="Times New Roman"/>
                <w:color w:val="000000"/>
                <w:sz w:val="24"/>
                <w:szCs w:val="24"/>
                <w:lang w:eastAsia="ru-RU"/>
              </w:rPr>
            </w:pPr>
          </w:p>
        </w:tc>
        <w:tc>
          <w:tcPr>
            <w:tcW w:w="1087" w:type="pct"/>
            <w:tcBorders>
              <w:top w:val="nil"/>
              <w:left w:val="nil"/>
              <w:bottom w:val="nil"/>
              <w:right w:val="nil"/>
            </w:tcBorders>
            <w:shd w:val="clear" w:color="auto" w:fill="auto"/>
            <w:noWrap/>
            <w:vAlign w:val="bottom"/>
            <w:hideMark/>
          </w:tcPr>
          <w:p w14:paraId="759ED734" w14:textId="77777777" w:rsidR="00FB69E8" w:rsidRPr="00F97827" w:rsidRDefault="00FB69E8" w:rsidP="00FB69E8">
            <w:pPr>
              <w:spacing w:after="0" w:line="240" w:lineRule="auto"/>
              <w:rPr>
                <w:rFonts w:ascii="Times New Roman" w:eastAsia="Times New Roman" w:hAnsi="Times New Roman"/>
                <w:sz w:val="20"/>
                <w:szCs w:val="20"/>
                <w:lang w:eastAsia="ru-RU"/>
              </w:rPr>
            </w:pPr>
          </w:p>
        </w:tc>
      </w:tr>
      <w:tr w:rsidR="00FB69E8" w:rsidRPr="00F97827" w14:paraId="083B5F04" w14:textId="77777777" w:rsidTr="008364F7">
        <w:trPr>
          <w:trHeight w:val="270"/>
        </w:trPr>
        <w:tc>
          <w:tcPr>
            <w:tcW w:w="2749" w:type="pct"/>
            <w:tcBorders>
              <w:top w:val="nil"/>
              <w:left w:val="nil"/>
              <w:bottom w:val="nil"/>
              <w:right w:val="nil"/>
            </w:tcBorders>
            <w:shd w:val="clear" w:color="auto" w:fill="auto"/>
            <w:noWrap/>
            <w:vAlign w:val="bottom"/>
            <w:hideMark/>
          </w:tcPr>
          <w:p w14:paraId="0B18C7BF" w14:textId="77777777" w:rsidR="00FB69E8" w:rsidRPr="00F97827" w:rsidRDefault="00FB69E8" w:rsidP="00FB69E8">
            <w:pPr>
              <w:spacing w:after="0" w:line="240" w:lineRule="auto"/>
              <w:rPr>
                <w:rFonts w:ascii="Times New Roman" w:eastAsia="Times New Roman" w:hAnsi="Times New Roman"/>
                <w:sz w:val="20"/>
                <w:szCs w:val="20"/>
                <w:lang w:eastAsia="ru-RU"/>
              </w:rPr>
            </w:pPr>
          </w:p>
        </w:tc>
        <w:tc>
          <w:tcPr>
            <w:tcW w:w="1165" w:type="pct"/>
            <w:tcBorders>
              <w:top w:val="nil"/>
              <w:left w:val="nil"/>
              <w:bottom w:val="nil"/>
              <w:right w:val="nil"/>
            </w:tcBorders>
            <w:shd w:val="clear" w:color="auto" w:fill="auto"/>
            <w:noWrap/>
            <w:vAlign w:val="bottom"/>
            <w:hideMark/>
          </w:tcPr>
          <w:p w14:paraId="50B3B35E" w14:textId="77777777" w:rsidR="00FB69E8" w:rsidRPr="00F97827" w:rsidRDefault="00FB69E8" w:rsidP="00FB69E8">
            <w:pPr>
              <w:spacing w:after="0" w:line="240" w:lineRule="auto"/>
              <w:rPr>
                <w:rFonts w:ascii="Times New Roman" w:eastAsia="Times New Roman" w:hAnsi="Times New Roman"/>
                <w:sz w:val="20"/>
                <w:szCs w:val="20"/>
                <w:lang w:eastAsia="ru-RU"/>
              </w:rPr>
            </w:pPr>
          </w:p>
        </w:tc>
        <w:tc>
          <w:tcPr>
            <w:tcW w:w="1087" w:type="pct"/>
            <w:tcBorders>
              <w:top w:val="nil"/>
              <w:left w:val="nil"/>
              <w:bottom w:val="nil"/>
              <w:right w:val="nil"/>
            </w:tcBorders>
            <w:shd w:val="clear" w:color="auto" w:fill="auto"/>
            <w:noWrap/>
            <w:vAlign w:val="bottom"/>
            <w:hideMark/>
          </w:tcPr>
          <w:p w14:paraId="18F4F3D8" w14:textId="77777777" w:rsidR="00FB69E8" w:rsidRPr="00F97827" w:rsidRDefault="00FB69E8" w:rsidP="00FB69E8">
            <w:pPr>
              <w:spacing w:after="0" w:line="240" w:lineRule="auto"/>
              <w:rPr>
                <w:rFonts w:ascii="Times New Roman" w:eastAsia="Times New Roman" w:hAnsi="Times New Roman"/>
                <w:sz w:val="20"/>
                <w:szCs w:val="20"/>
                <w:lang w:eastAsia="ru-RU"/>
              </w:rPr>
            </w:pPr>
          </w:p>
        </w:tc>
      </w:tr>
      <w:tr w:rsidR="00FB69E8" w:rsidRPr="00F97827" w14:paraId="19B56F29" w14:textId="77777777" w:rsidTr="008364F7">
        <w:trPr>
          <w:trHeight w:val="270"/>
        </w:trPr>
        <w:tc>
          <w:tcPr>
            <w:tcW w:w="2749" w:type="pct"/>
            <w:tcBorders>
              <w:top w:val="nil"/>
              <w:left w:val="nil"/>
              <w:bottom w:val="nil"/>
              <w:right w:val="nil"/>
            </w:tcBorders>
            <w:shd w:val="clear" w:color="auto" w:fill="auto"/>
            <w:noWrap/>
            <w:vAlign w:val="bottom"/>
            <w:hideMark/>
          </w:tcPr>
          <w:p w14:paraId="68B8E31C" w14:textId="77777777" w:rsidR="00FB69E8" w:rsidRPr="00F97827" w:rsidRDefault="00FB69E8" w:rsidP="00FB69E8">
            <w:pPr>
              <w:spacing w:after="0" w:line="240" w:lineRule="auto"/>
              <w:rPr>
                <w:rFonts w:ascii="Times New Roman" w:eastAsia="Times New Roman" w:hAnsi="Times New Roman"/>
                <w:sz w:val="20"/>
                <w:szCs w:val="20"/>
                <w:lang w:eastAsia="ru-RU"/>
              </w:rPr>
            </w:pPr>
          </w:p>
        </w:tc>
        <w:tc>
          <w:tcPr>
            <w:tcW w:w="1165" w:type="pct"/>
            <w:tcBorders>
              <w:top w:val="nil"/>
              <w:left w:val="nil"/>
              <w:bottom w:val="nil"/>
              <w:right w:val="nil"/>
            </w:tcBorders>
            <w:shd w:val="clear" w:color="auto" w:fill="auto"/>
            <w:noWrap/>
            <w:vAlign w:val="bottom"/>
            <w:hideMark/>
          </w:tcPr>
          <w:p w14:paraId="17ED8E07" w14:textId="77777777" w:rsidR="00FB69E8" w:rsidRPr="00F97827" w:rsidRDefault="00FB69E8" w:rsidP="00FB69E8">
            <w:pPr>
              <w:spacing w:after="0" w:line="240" w:lineRule="auto"/>
              <w:rPr>
                <w:rFonts w:ascii="Times New Roman" w:eastAsia="Times New Roman" w:hAnsi="Times New Roman"/>
                <w:sz w:val="20"/>
                <w:szCs w:val="20"/>
                <w:lang w:eastAsia="ru-RU"/>
              </w:rPr>
            </w:pPr>
          </w:p>
        </w:tc>
        <w:tc>
          <w:tcPr>
            <w:tcW w:w="1087" w:type="pct"/>
            <w:tcBorders>
              <w:top w:val="nil"/>
              <w:left w:val="nil"/>
              <w:bottom w:val="nil"/>
              <w:right w:val="nil"/>
            </w:tcBorders>
            <w:shd w:val="clear" w:color="auto" w:fill="auto"/>
            <w:noWrap/>
            <w:vAlign w:val="bottom"/>
            <w:hideMark/>
          </w:tcPr>
          <w:p w14:paraId="0F6E68C1" w14:textId="77777777" w:rsidR="00FB69E8" w:rsidRPr="00F97827" w:rsidRDefault="00FB69E8" w:rsidP="00FB69E8">
            <w:pPr>
              <w:spacing w:after="0" w:line="240" w:lineRule="auto"/>
              <w:rPr>
                <w:rFonts w:ascii="Times New Roman" w:eastAsia="Times New Roman" w:hAnsi="Times New Roman"/>
                <w:sz w:val="20"/>
                <w:szCs w:val="20"/>
                <w:lang w:eastAsia="ru-RU"/>
              </w:rPr>
            </w:pPr>
          </w:p>
        </w:tc>
      </w:tr>
      <w:tr w:rsidR="00FB69E8" w:rsidRPr="00F97827" w14:paraId="1DF09A3F" w14:textId="77777777" w:rsidTr="008364F7">
        <w:trPr>
          <w:trHeight w:val="270"/>
        </w:trPr>
        <w:tc>
          <w:tcPr>
            <w:tcW w:w="2749" w:type="pct"/>
            <w:tcBorders>
              <w:top w:val="nil"/>
              <w:left w:val="nil"/>
              <w:bottom w:val="nil"/>
              <w:right w:val="nil"/>
            </w:tcBorders>
            <w:shd w:val="clear" w:color="auto" w:fill="auto"/>
            <w:noWrap/>
            <w:vAlign w:val="bottom"/>
            <w:hideMark/>
          </w:tcPr>
          <w:p w14:paraId="60763077" w14:textId="77777777" w:rsidR="00FB69E8" w:rsidRPr="00F97827" w:rsidRDefault="00FB69E8" w:rsidP="00FB69E8">
            <w:pPr>
              <w:spacing w:after="0" w:line="240" w:lineRule="auto"/>
              <w:rPr>
                <w:rFonts w:ascii="Times New Roman" w:eastAsia="Times New Roman" w:hAnsi="Times New Roman"/>
                <w:sz w:val="20"/>
                <w:szCs w:val="20"/>
                <w:lang w:eastAsia="ru-RU"/>
              </w:rPr>
            </w:pPr>
          </w:p>
        </w:tc>
        <w:tc>
          <w:tcPr>
            <w:tcW w:w="1165" w:type="pct"/>
            <w:tcBorders>
              <w:top w:val="nil"/>
              <w:left w:val="nil"/>
              <w:bottom w:val="nil"/>
              <w:right w:val="nil"/>
            </w:tcBorders>
            <w:shd w:val="clear" w:color="auto" w:fill="auto"/>
            <w:noWrap/>
            <w:vAlign w:val="bottom"/>
            <w:hideMark/>
          </w:tcPr>
          <w:p w14:paraId="312E2464" w14:textId="77777777" w:rsidR="00FB69E8" w:rsidRPr="00F97827" w:rsidRDefault="00FB69E8" w:rsidP="00FB69E8">
            <w:pPr>
              <w:spacing w:after="0" w:line="240" w:lineRule="auto"/>
              <w:rPr>
                <w:rFonts w:ascii="Times New Roman" w:eastAsia="Times New Roman" w:hAnsi="Times New Roman"/>
                <w:sz w:val="20"/>
                <w:szCs w:val="20"/>
                <w:lang w:eastAsia="ru-RU"/>
              </w:rPr>
            </w:pPr>
          </w:p>
        </w:tc>
        <w:tc>
          <w:tcPr>
            <w:tcW w:w="1087" w:type="pct"/>
            <w:tcBorders>
              <w:top w:val="nil"/>
              <w:left w:val="nil"/>
              <w:bottom w:val="nil"/>
              <w:right w:val="nil"/>
            </w:tcBorders>
            <w:shd w:val="clear" w:color="auto" w:fill="auto"/>
            <w:noWrap/>
            <w:vAlign w:val="bottom"/>
            <w:hideMark/>
          </w:tcPr>
          <w:p w14:paraId="5236DE07" w14:textId="77777777" w:rsidR="00FB69E8" w:rsidRPr="00F97827" w:rsidRDefault="00FB69E8" w:rsidP="00FB69E8">
            <w:pPr>
              <w:spacing w:after="0" w:line="240" w:lineRule="auto"/>
              <w:rPr>
                <w:rFonts w:ascii="Times New Roman" w:eastAsia="Times New Roman" w:hAnsi="Times New Roman"/>
                <w:sz w:val="20"/>
                <w:szCs w:val="20"/>
                <w:lang w:eastAsia="ru-RU"/>
              </w:rPr>
            </w:pPr>
          </w:p>
        </w:tc>
      </w:tr>
      <w:tr w:rsidR="00FB69E8" w:rsidRPr="00F97827" w14:paraId="11ADFBF9" w14:textId="77777777" w:rsidTr="008364F7">
        <w:trPr>
          <w:trHeight w:val="270"/>
        </w:trPr>
        <w:tc>
          <w:tcPr>
            <w:tcW w:w="2749" w:type="pct"/>
            <w:tcBorders>
              <w:top w:val="nil"/>
              <w:left w:val="nil"/>
              <w:bottom w:val="nil"/>
              <w:right w:val="nil"/>
            </w:tcBorders>
            <w:shd w:val="clear" w:color="auto" w:fill="auto"/>
            <w:noWrap/>
            <w:vAlign w:val="bottom"/>
            <w:hideMark/>
          </w:tcPr>
          <w:p w14:paraId="325A2559" w14:textId="77777777" w:rsidR="00FB69E8" w:rsidRPr="00F97827" w:rsidRDefault="00FB69E8" w:rsidP="00FB69E8">
            <w:pPr>
              <w:spacing w:after="0" w:line="240" w:lineRule="auto"/>
              <w:rPr>
                <w:rFonts w:ascii="Times New Roman" w:eastAsia="Times New Roman" w:hAnsi="Times New Roman"/>
                <w:sz w:val="24"/>
                <w:szCs w:val="24"/>
                <w:lang w:eastAsia="ru-RU"/>
              </w:rPr>
            </w:pPr>
          </w:p>
        </w:tc>
        <w:tc>
          <w:tcPr>
            <w:tcW w:w="1165" w:type="pct"/>
            <w:tcBorders>
              <w:top w:val="nil"/>
              <w:left w:val="nil"/>
              <w:bottom w:val="nil"/>
              <w:right w:val="nil"/>
            </w:tcBorders>
            <w:shd w:val="clear" w:color="auto" w:fill="auto"/>
            <w:noWrap/>
            <w:vAlign w:val="bottom"/>
            <w:hideMark/>
          </w:tcPr>
          <w:p w14:paraId="4757A597" w14:textId="77777777" w:rsidR="00FB69E8" w:rsidRPr="00F97827" w:rsidRDefault="00FB69E8" w:rsidP="00FB69E8">
            <w:pPr>
              <w:spacing w:after="0" w:line="240" w:lineRule="auto"/>
              <w:rPr>
                <w:rFonts w:ascii="Times New Roman" w:eastAsia="Times New Roman" w:hAnsi="Times New Roman"/>
                <w:sz w:val="20"/>
                <w:szCs w:val="20"/>
                <w:lang w:eastAsia="ru-RU"/>
              </w:rPr>
            </w:pPr>
          </w:p>
        </w:tc>
        <w:tc>
          <w:tcPr>
            <w:tcW w:w="1087" w:type="pct"/>
            <w:tcBorders>
              <w:top w:val="nil"/>
              <w:left w:val="nil"/>
              <w:bottom w:val="nil"/>
              <w:right w:val="nil"/>
            </w:tcBorders>
            <w:shd w:val="clear" w:color="auto" w:fill="auto"/>
            <w:noWrap/>
            <w:vAlign w:val="bottom"/>
            <w:hideMark/>
          </w:tcPr>
          <w:p w14:paraId="08787F08" w14:textId="77777777" w:rsidR="00FB69E8" w:rsidRPr="00F97827" w:rsidRDefault="00FB69E8" w:rsidP="00FB69E8">
            <w:pPr>
              <w:spacing w:after="0" w:line="240" w:lineRule="auto"/>
              <w:rPr>
                <w:rFonts w:ascii="Times New Roman" w:eastAsia="Times New Roman" w:hAnsi="Times New Roman"/>
                <w:sz w:val="20"/>
                <w:szCs w:val="20"/>
                <w:lang w:eastAsia="ru-RU"/>
              </w:rPr>
            </w:pPr>
          </w:p>
        </w:tc>
      </w:tr>
      <w:tr w:rsidR="00FB69E8" w:rsidRPr="00F97827" w14:paraId="2B51E638" w14:textId="77777777" w:rsidTr="008364F7">
        <w:trPr>
          <w:trHeight w:val="696"/>
        </w:trPr>
        <w:tc>
          <w:tcPr>
            <w:tcW w:w="5000" w:type="pct"/>
            <w:gridSpan w:val="3"/>
            <w:tcBorders>
              <w:top w:val="nil"/>
              <w:left w:val="nil"/>
              <w:bottom w:val="nil"/>
              <w:right w:val="nil"/>
            </w:tcBorders>
            <w:shd w:val="clear" w:color="auto" w:fill="auto"/>
            <w:hideMark/>
          </w:tcPr>
          <w:p w14:paraId="5AA83D6C" w14:textId="77777777" w:rsidR="00FB69E8" w:rsidRPr="00F97827" w:rsidRDefault="00FB69E8" w:rsidP="00FB69E8">
            <w:pPr>
              <w:jc w:val="both"/>
              <w:rPr>
                <w:rFonts w:ascii="Times New Roman" w:hAnsi="Times New Roman"/>
                <w:i/>
                <w:iCs/>
                <w:color w:val="FF0000"/>
                <w:sz w:val="24"/>
                <w:szCs w:val="24"/>
              </w:rPr>
            </w:pPr>
            <w:r w:rsidRPr="00F97827">
              <w:rPr>
                <w:rFonts w:ascii="Times New Roman" w:hAnsi="Times New Roman"/>
                <w:i/>
                <w:color w:val="FF0000"/>
                <w:sz w:val="24"/>
              </w:rPr>
              <w:t>* Келесі қызмет түрлерін жүзеге асыратын коммерсанттар санаты үшін интернет-эквайрингке қосылуға тыйым салынады: қаржылық емес мекемелер – квази-кэш, танысу, бейнені жалға беру, құмар ойындар.</w:t>
            </w:r>
          </w:p>
          <w:p w14:paraId="03493A65" w14:textId="77777777" w:rsidR="00FB69E8" w:rsidRPr="00F97827" w:rsidRDefault="00FB69E8" w:rsidP="00FB69E8">
            <w:pPr>
              <w:spacing w:after="0" w:line="240" w:lineRule="auto"/>
              <w:jc w:val="both"/>
              <w:rPr>
                <w:rFonts w:ascii="Times New Roman" w:eastAsia="Times New Roman" w:hAnsi="Times New Roman"/>
                <w:i/>
                <w:iCs/>
                <w:color w:val="FF0000"/>
                <w:sz w:val="24"/>
                <w:szCs w:val="24"/>
                <w:lang w:eastAsia="ru-RU"/>
              </w:rPr>
            </w:pPr>
          </w:p>
        </w:tc>
      </w:tr>
      <w:tr w:rsidR="00FB69E8" w:rsidRPr="00F97827" w14:paraId="279D0363" w14:textId="77777777" w:rsidTr="008364F7">
        <w:trPr>
          <w:trHeight w:val="270"/>
        </w:trPr>
        <w:tc>
          <w:tcPr>
            <w:tcW w:w="2749" w:type="pct"/>
            <w:tcBorders>
              <w:top w:val="nil"/>
              <w:left w:val="nil"/>
              <w:bottom w:val="nil"/>
              <w:right w:val="nil"/>
            </w:tcBorders>
            <w:shd w:val="clear" w:color="auto" w:fill="auto"/>
            <w:noWrap/>
            <w:vAlign w:val="bottom"/>
          </w:tcPr>
          <w:p w14:paraId="7FF9CEA7" w14:textId="77777777" w:rsidR="00FB69E8" w:rsidRPr="00F97827" w:rsidRDefault="00FB69E8" w:rsidP="00FB69E8">
            <w:pPr>
              <w:spacing w:after="0" w:line="240" w:lineRule="auto"/>
              <w:rPr>
                <w:rFonts w:ascii="Times New Roman" w:eastAsia="Times New Roman" w:hAnsi="Times New Roman"/>
                <w:i/>
                <w:iCs/>
                <w:color w:val="FF0000"/>
                <w:sz w:val="20"/>
                <w:szCs w:val="20"/>
                <w:lang w:eastAsia="ru-RU"/>
              </w:rPr>
            </w:pPr>
          </w:p>
        </w:tc>
        <w:tc>
          <w:tcPr>
            <w:tcW w:w="1165" w:type="pct"/>
            <w:tcBorders>
              <w:top w:val="nil"/>
              <w:left w:val="nil"/>
              <w:bottom w:val="nil"/>
              <w:right w:val="nil"/>
            </w:tcBorders>
            <w:shd w:val="clear" w:color="auto" w:fill="auto"/>
            <w:noWrap/>
            <w:vAlign w:val="bottom"/>
            <w:hideMark/>
          </w:tcPr>
          <w:p w14:paraId="2D79EB7C" w14:textId="77777777" w:rsidR="00FB69E8" w:rsidRPr="00F97827" w:rsidRDefault="00FB69E8" w:rsidP="00FB69E8">
            <w:pPr>
              <w:spacing w:after="0" w:line="240" w:lineRule="auto"/>
              <w:rPr>
                <w:rFonts w:ascii="Times New Roman" w:eastAsia="Times New Roman" w:hAnsi="Times New Roman"/>
                <w:sz w:val="20"/>
                <w:szCs w:val="20"/>
                <w:lang w:eastAsia="ru-RU"/>
              </w:rPr>
            </w:pPr>
          </w:p>
        </w:tc>
        <w:tc>
          <w:tcPr>
            <w:tcW w:w="1087" w:type="pct"/>
            <w:tcBorders>
              <w:top w:val="nil"/>
              <w:left w:val="nil"/>
              <w:bottom w:val="nil"/>
              <w:right w:val="nil"/>
            </w:tcBorders>
            <w:shd w:val="clear" w:color="auto" w:fill="auto"/>
            <w:noWrap/>
            <w:vAlign w:val="bottom"/>
            <w:hideMark/>
          </w:tcPr>
          <w:p w14:paraId="394BAF9E" w14:textId="77777777" w:rsidR="00FB69E8" w:rsidRPr="00F97827" w:rsidRDefault="00FB69E8" w:rsidP="00FB69E8">
            <w:pPr>
              <w:spacing w:after="0" w:line="240" w:lineRule="auto"/>
              <w:rPr>
                <w:rFonts w:ascii="Times New Roman" w:eastAsia="Times New Roman" w:hAnsi="Times New Roman"/>
                <w:sz w:val="20"/>
                <w:szCs w:val="20"/>
                <w:lang w:eastAsia="ru-RU"/>
              </w:rPr>
            </w:pPr>
          </w:p>
        </w:tc>
      </w:tr>
      <w:tr w:rsidR="00FB69E8" w:rsidRPr="00F97827" w14:paraId="79B25502" w14:textId="77777777" w:rsidTr="008364F7">
        <w:trPr>
          <w:trHeight w:val="2527"/>
        </w:trPr>
        <w:tc>
          <w:tcPr>
            <w:tcW w:w="5000" w:type="pct"/>
            <w:gridSpan w:val="3"/>
            <w:tcBorders>
              <w:top w:val="nil"/>
              <w:left w:val="nil"/>
              <w:bottom w:val="nil"/>
              <w:right w:val="nil"/>
            </w:tcBorders>
            <w:shd w:val="clear" w:color="auto" w:fill="auto"/>
          </w:tcPr>
          <w:p w14:paraId="4D97AF47" w14:textId="77777777" w:rsidR="00FB69E8" w:rsidRPr="00F97827" w:rsidRDefault="00FB69E8" w:rsidP="00FB69E8">
            <w:pPr>
              <w:spacing w:after="0" w:line="240" w:lineRule="auto"/>
              <w:jc w:val="both"/>
              <w:rPr>
                <w:rFonts w:ascii="Times New Roman" w:eastAsia="Times New Roman" w:hAnsi="Times New Roman"/>
                <w:i/>
                <w:iCs/>
                <w:color w:val="000000"/>
                <w:sz w:val="24"/>
                <w:szCs w:val="24"/>
              </w:rPr>
            </w:pPr>
            <w:r w:rsidRPr="00F97827">
              <w:rPr>
                <w:rFonts w:ascii="Times New Roman" w:hAnsi="Times New Roman"/>
                <w:i/>
                <w:color w:val="000000"/>
                <w:sz w:val="24"/>
              </w:rPr>
              <w:t>¹Төлем түрі  – Бір фазалық төлем Ұстаушының Төлем картасының шотынан ақшаны бірден есептен шығарып, Коммерсанттың Ағымдағы шотына Төлем операциясы мөлшеріндегі соманы аударуды білдіреді. Екі фазалық төлем — қосымша растау талап етілетін, Төлем карталарын пайдалана отырып, Интернет арқылы жасалған тауарлар/қызметтер ақысын төлеу бойынша операция.</w:t>
            </w:r>
          </w:p>
          <w:p w14:paraId="4F2C071E" w14:textId="7066C84E" w:rsidR="00FB69E8" w:rsidRPr="00F97827" w:rsidRDefault="00FB69E8" w:rsidP="00FB69E8">
            <w:pPr>
              <w:spacing w:after="0" w:line="240" w:lineRule="auto"/>
              <w:jc w:val="both"/>
              <w:rPr>
                <w:rFonts w:ascii="Times New Roman" w:eastAsia="Times New Roman" w:hAnsi="Times New Roman"/>
                <w:i/>
                <w:iCs/>
                <w:color w:val="000000"/>
                <w:sz w:val="24"/>
                <w:szCs w:val="24"/>
              </w:rPr>
            </w:pPr>
            <w:r w:rsidRPr="00F97827">
              <w:rPr>
                <w:rFonts w:ascii="Times New Roman" w:hAnsi="Times New Roman"/>
                <w:i/>
                <w:color w:val="000000"/>
                <w:sz w:val="24"/>
              </w:rPr>
              <w:t>²Реверсалдар - Авторизацияны болдырмау. Сатып алу орын алмаған жағдайда Карта ұстаушысының Төлем картасындағы ақшаны бұғаттан шығару.</w:t>
            </w:r>
          </w:p>
          <w:p w14:paraId="6719D8F2" w14:textId="77777777" w:rsidR="00FB69E8" w:rsidRPr="00F97827" w:rsidRDefault="00FB69E8" w:rsidP="00FB69E8">
            <w:pPr>
              <w:spacing w:after="0" w:line="240" w:lineRule="auto"/>
              <w:jc w:val="both"/>
              <w:rPr>
                <w:rFonts w:ascii="Times New Roman" w:eastAsia="Times New Roman" w:hAnsi="Times New Roman"/>
                <w:i/>
                <w:iCs/>
                <w:color w:val="000000"/>
                <w:sz w:val="24"/>
                <w:szCs w:val="24"/>
              </w:rPr>
            </w:pPr>
            <w:r w:rsidRPr="00F97827">
              <w:rPr>
                <w:rFonts w:ascii="Times New Roman" w:hAnsi="Times New Roman"/>
                <w:i/>
                <w:color w:val="000000"/>
                <w:sz w:val="24"/>
              </w:rPr>
              <w:t>³Рефанда - қайтару операциясы. Коммерсанттың бастамасымен бұрын жасалған Төлем операциясы бойынша ақшаны Ұстаушының Төлем картасының шотына толық немесе ішінара қайтару кезінде Төлем картасын пайдалана отырып жасалатын есеп айырысу операциясы.</w:t>
            </w:r>
          </w:p>
          <w:p w14:paraId="65A4ADF4" w14:textId="77777777" w:rsidR="00FB69E8" w:rsidRPr="00F97827" w:rsidRDefault="00FB69E8" w:rsidP="00FB69E8">
            <w:pPr>
              <w:jc w:val="both"/>
              <w:rPr>
                <w:rFonts w:ascii="Times New Roman" w:hAnsi="Times New Roman"/>
                <w:i/>
                <w:iCs/>
                <w:color w:val="000000"/>
                <w:sz w:val="16"/>
                <w:szCs w:val="16"/>
              </w:rPr>
            </w:pPr>
          </w:p>
        </w:tc>
      </w:tr>
    </w:tbl>
    <w:p w14:paraId="77E8BF75" w14:textId="77777777" w:rsidR="00932A62" w:rsidRPr="00F97827" w:rsidRDefault="00932A62" w:rsidP="007C53A5">
      <w:pPr>
        <w:tabs>
          <w:tab w:val="left" w:pos="8960"/>
        </w:tabs>
        <w:spacing w:after="0" w:line="240" w:lineRule="auto"/>
        <w:jc w:val="right"/>
        <w:rPr>
          <w:rFonts w:ascii="Times New Roman" w:eastAsia="Times New Roman" w:hAnsi="Times New Roman"/>
          <w:b/>
          <w:sz w:val="24"/>
          <w:szCs w:val="24"/>
          <w:lang w:eastAsia="ru-RU"/>
        </w:rPr>
      </w:pPr>
    </w:p>
    <w:p w14:paraId="3705E9FC" w14:textId="77777777" w:rsidR="00932A62" w:rsidRPr="00F97827" w:rsidRDefault="00932A62">
      <w:pPr>
        <w:spacing w:after="0" w:line="240" w:lineRule="auto"/>
        <w:rPr>
          <w:rFonts w:ascii="Times New Roman" w:eastAsia="Times New Roman" w:hAnsi="Times New Roman"/>
          <w:b/>
          <w:sz w:val="24"/>
          <w:szCs w:val="24"/>
        </w:rPr>
      </w:pPr>
      <w:r w:rsidRPr="00F97827">
        <w:rPr>
          <w:rFonts w:ascii="Times New Roman" w:hAnsi="Times New Roman"/>
        </w:rPr>
        <w:br w:type="page"/>
      </w:r>
    </w:p>
    <w:p w14:paraId="78EE3366" w14:textId="77777777" w:rsidR="007C53A5" w:rsidRPr="00F97827" w:rsidRDefault="007C53A5" w:rsidP="007C53A5">
      <w:pPr>
        <w:tabs>
          <w:tab w:val="left" w:pos="8960"/>
        </w:tabs>
        <w:spacing w:after="0" w:line="240" w:lineRule="auto"/>
        <w:jc w:val="right"/>
        <w:rPr>
          <w:rFonts w:ascii="Times New Roman" w:eastAsia="Times New Roman" w:hAnsi="Times New Roman"/>
          <w:b/>
          <w:sz w:val="24"/>
          <w:szCs w:val="24"/>
        </w:rPr>
      </w:pPr>
      <w:r w:rsidRPr="00F97827">
        <w:rPr>
          <w:rFonts w:ascii="Times New Roman" w:hAnsi="Times New Roman"/>
          <w:b/>
          <w:sz w:val="24"/>
        </w:rPr>
        <w:lastRenderedPageBreak/>
        <w:t>№5 Қосымша</w:t>
      </w:r>
    </w:p>
    <w:p w14:paraId="6536BB80" w14:textId="77777777" w:rsidR="007C53A5" w:rsidRPr="00F97827" w:rsidRDefault="007C53A5" w:rsidP="007C53A5">
      <w:pPr>
        <w:pStyle w:val="a9"/>
        <w:jc w:val="right"/>
        <w:rPr>
          <w:rFonts w:ascii="Times New Roman" w:hAnsi="Times New Roman"/>
          <w:b/>
          <w:sz w:val="24"/>
          <w:szCs w:val="24"/>
        </w:rPr>
      </w:pPr>
      <w:r w:rsidRPr="00F97827">
        <w:rPr>
          <w:rFonts w:ascii="Times New Roman" w:hAnsi="Times New Roman"/>
          <w:b/>
          <w:sz w:val="24"/>
        </w:rPr>
        <w:t>Интернет желісінде жасалатын аударымдар бойынша</w:t>
      </w:r>
    </w:p>
    <w:p w14:paraId="7FC4099E" w14:textId="77777777" w:rsidR="007C53A5" w:rsidRPr="00F97827" w:rsidRDefault="007C53A5" w:rsidP="007C53A5">
      <w:pPr>
        <w:pStyle w:val="a9"/>
        <w:jc w:val="right"/>
        <w:rPr>
          <w:rFonts w:ascii="Times New Roman" w:hAnsi="Times New Roman"/>
          <w:b/>
          <w:sz w:val="24"/>
          <w:szCs w:val="24"/>
        </w:rPr>
      </w:pPr>
      <w:r w:rsidRPr="00F97827">
        <w:rPr>
          <w:rFonts w:ascii="Times New Roman" w:hAnsi="Times New Roman"/>
          <w:b/>
          <w:sz w:val="24"/>
        </w:rPr>
        <w:t>есеп айырысуды жүзеге асыру туралы шарт</w:t>
      </w:r>
    </w:p>
    <w:p w14:paraId="1EB1F6B9" w14:textId="77777777" w:rsidR="007C53A5" w:rsidRPr="00F97827" w:rsidRDefault="007C53A5" w:rsidP="007C53A5">
      <w:pPr>
        <w:pStyle w:val="a9"/>
        <w:jc w:val="right"/>
        <w:rPr>
          <w:rFonts w:ascii="Times New Roman" w:hAnsi="Times New Roman"/>
          <w:b/>
          <w:sz w:val="24"/>
          <w:szCs w:val="24"/>
        </w:rPr>
      </w:pPr>
    </w:p>
    <w:p w14:paraId="2C52E8A8" w14:textId="77777777" w:rsidR="007C53A5" w:rsidRPr="00F97827" w:rsidRDefault="007C53A5" w:rsidP="007C53A5">
      <w:pPr>
        <w:pStyle w:val="a9"/>
        <w:jc w:val="center"/>
        <w:rPr>
          <w:rFonts w:ascii="Times New Roman" w:hAnsi="Times New Roman"/>
          <w:sz w:val="44"/>
          <w:szCs w:val="44"/>
        </w:rPr>
      </w:pPr>
      <w:r w:rsidRPr="00F97827">
        <w:rPr>
          <w:rFonts w:ascii="Times New Roman" w:hAnsi="Times New Roman"/>
          <w:sz w:val="44"/>
        </w:rPr>
        <w:t>Операциялар Тізілімінің Форматы</w:t>
      </w:r>
    </w:p>
    <w:p w14:paraId="03B43985" w14:textId="77777777" w:rsidR="007C53A5" w:rsidRPr="00F97827" w:rsidRDefault="007C53A5" w:rsidP="007C53A5">
      <w:pPr>
        <w:pStyle w:val="a9"/>
        <w:jc w:val="both"/>
        <w:rPr>
          <w:rFonts w:ascii="Times New Roman" w:hAnsi="Times New Roman"/>
          <w:sz w:val="24"/>
          <w:szCs w:val="24"/>
        </w:rPr>
      </w:pPr>
    </w:p>
    <w:p w14:paraId="340F578B"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Тізілімде келесі формат бар:</w:t>
      </w:r>
    </w:p>
    <w:p w14:paraId="4B9E3A20"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Файлдың атауы: MERCHANT STATEMENT KKKKKNYYYYMMDD.CSV, мұнда:</w:t>
      </w:r>
    </w:p>
    <w:p w14:paraId="1028B42C"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 YYYY - Тізілімді қалыптастыру жылы;</w:t>
      </w:r>
    </w:p>
    <w:p w14:paraId="0494A799"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 MM - Тізілімді қалыптастыру айы;</w:t>
      </w:r>
    </w:p>
    <w:p w14:paraId="55EE411E"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 DD - Тізілімді қалыптастыру күні;</w:t>
      </w:r>
    </w:p>
    <w:p w14:paraId="30450001"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Тізілім тақырып пен негізден тұрады.</w:t>
      </w:r>
    </w:p>
    <w:p w14:paraId="621DF39D"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Тақырып бір жолдан тұрады және тізілім бойынша мынадай ақпаратты қамтиды:</w:t>
      </w:r>
    </w:p>
    <w:p w14:paraId="3217B24A"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 Банк тағайындаған Тізілімнің бірегей нөмірі;</w:t>
      </w:r>
    </w:p>
    <w:p w14:paraId="521F9C12"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 тізілімді DD.MM.YYYY форматында қалыптастыру күні;</w:t>
      </w:r>
    </w:p>
    <w:p w14:paraId="21B33A8E"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 HH:MM:SS форматындағы Тізілімді қалыптастыру уақыты;</w:t>
      </w:r>
    </w:p>
    <w:p w14:paraId="73DA0F28"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 кәсіпорынның атауы және домені;</w:t>
      </w:r>
    </w:p>
    <w:p w14:paraId="0F846CDE" w14:textId="77777777" w:rsidR="007C53A5" w:rsidRPr="00F97827" w:rsidRDefault="007C53A5" w:rsidP="007C53A5">
      <w:pPr>
        <w:pStyle w:val="a9"/>
        <w:jc w:val="both"/>
        <w:rPr>
          <w:rFonts w:ascii="Times New Roman" w:hAnsi="Times New Roman"/>
          <w:sz w:val="24"/>
          <w:szCs w:val="24"/>
        </w:rPr>
      </w:pPr>
      <w:r w:rsidRPr="00F97827">
        <w:rPr>
          <w:rFonts w:ascii="Times New Roman" w:hAnsi="Times New Roman"/>
          <w:sz w:val="24"/>
        </w:rPr>
        <w:t>Тізілім негізі жолдардан тұрады. Бір жол - бір Операция. Тізілім негізінің әр жолында келесі ақпарат болуы керек:</w:t>
      </w:r>
    </w:p>
    <w:p w14:paraId="66513386" w14:textId="77777777" w:rsidR="007C53A5" w:rsidRPr="00F97827" w:rsidRDefault="007C53A5" w:rsidP="007C53A5">
      <w:pPr>
        <w:pStyle w:val="a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4415"/>
        <w:gridCol w:w="3119"/>
      </w:tblGrid>
      <w:tr w:rsidR="007C53A5" w:rsidRPr="00F97827" w14:paraId="339201DF" w14:textId="77777777" w:rsidTr="00487DF4">
        <w:tc>
          <w:tcPr>
            <w:tcW w:w="1930" w:type="dxa"/>
            <w:shd w:val="clear" w:color="auto" w:fill="auto"/>
          </w:tcPr>
          <w:p w14:paraId="54328255"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Жолдың атауы</w:t>
            </w:r>
          </w:p>
        </w:tc>
        <w:tc>
          <w:tcPr>
            <w:tcW w:w="4415" w:type="dxa"/>
            <w:shd w:val="clear" w:color="auto" w:fill="auto"/>
          </w:tcPr>
          <w:p w14:paraId="30BECAE0"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Жолдың мазмұны</w:t>
            </w:r>
          </w:p>
        </w:tc>
        <w:tc>
          <w:tcPr>
            <w:tcW w:w="3119" w:type="dxa"/>
            <w:shd w:val="clear" w:color="auto" w:fill="auto"/>
          </w:tcPr>
          <w:p w14:paraId="2279BE9B"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Жолдың өлшемі</w:t>
            </w:r>
          </w:p>
        </w:tc>
      </w:tr>
      <w:tr w:rsidR="007C53A5" w:rsidRPr="00F97827" w14:paraId="31396480" w14:textId="77777777" w:rsidTr="00487DF4">
        <w:tc>
          <w:tcPr>
            <w:tcW w:w="1930" w:type="dxa"/>
            <w:shd w:val="clear" w:color="auto" w:fill="auto"/>
          </w:tcPr>
          <w:p w14:paraId="035E9F62"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Аударым</w:t>
            </w:r>
          </w:p>
          <w:p w14:paraId="60151E22"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күні</w:t>
            </w:r>
          </w:p>
        </w:tc>
        <w:tc>
          <w:tcPr>
            <w:tcW w:w="4415" w:type="dxa"/>
            <w:shd w:val="clear" w:color="auto" w:fill="auto"/>
          </w:tcPr>
          <w:p w14:paraId="2531ECA6"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Банктің соманы аудару күні</w:t>
            </w:r>
          </w:p>
        </w:tc>
        <w:tc>
          <w:tcPr>
            <w:tcW w:w="3119" w:type="dxa"/>
            <w:shd w:val="clear" w:color="auto" w:fill="auto"/>
          </w:tcPr>
          <w:p w14:paraId="07505E2C"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DD.MM.YYYY</w:t>
            </w:r>
          </w:p>
        </w:tc>
      </w:tr>
      <w:tr w:rsidR="007C53A5" w:rsidRPr="00F97827" w14:paraId="4967E8CE" w14:textId="77777777" w:rsidTr="00487DF4">
        <w:tc>
          <w:tcPr>
            <w:tcW w:w="1930" w:type="dxa"/>
            <w:shd w:val="clear" w:color="auto" w:fill="auto"/>
          </w:tcPr>
          <w:p w14:paraId="01D143EB"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 xml:space="preserve">Күні және уақыты </w:t>
            </w:r>
          </w:p>
          <w:p w14:paraId="54273170"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күні және уақыты</w:t>
            </w:r>
          </w:p>
        </w:tc>
        <w:tc>
          <w:tcPr>
            <w:tcW w:w="4415" w:type="dxa"/>
            <w:shd w:val="clear" w:color="auto" w:fill="auto"/>
          </w:tcPr>
          <w:p w14:paraId="7EA06FD3"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Транзакция жүзеге асырылған күн</w:t>
            </w:r>
          </w:p>
        </w:tc>
        <w:tc>
          <w:tcPr>
            <w:tcW w:w="3119" w:type="dxa"/>
            <w:shd w:val="clear" w:color="auto" w:fill="auto"/>
          </w:tcPr>
          <w:p w14:paraId="6BEEF633"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DD.MM.YYYY</w:t>
            </w:r>
          </w:p>
        </w:tc>
      </w:tr>
      <w:tr w:rsidR="007C53A5" w:rsidRPr="00F97827" w14:paraId="322100E6" w14:textId="77777777" w:rsidTr="00487DF4">
        <w:tc>
          <w:tcPr>
            <w:tcW w:w="1930" w:type="dxa"/>
            <w:shd w:val="clear" w:color="auto" w:fill="auto"/>
          </w:tcPr>
          <w:p w14:paraId="325AFE6E"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Карта нөмірі</w:t>
            </w:r>
          </w:p>
        </w:tc>
        <w:tc>
          <w:tcPr>
            <w:tcW w:w="4415" w:type="dxa"/>
            <w:shd w:val="clear" w:color="auto" w:fill="auto"/>
          </w:tcPr>
          <w:p w14:paraId="67DF8266"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Карта нөмірі</w:t>
            </w:r>
          </w:p>
        </w:tc>
        <w:tc>
          <w:tcPr>
            <w:tcW w:w="3119" w:type="dxa"/>
            <w:shd w:val="clear" w:color="auto" w:fill="auto"/>
          </w:tcPr>
          <w:p w14:paraId="049A64FD"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Транзакция жасалған карта Жасырылған картаның нөмірі: 123456******7890</w:t>
            </w:r>
          </w:p>
        </w:tc>
      </w:tr>
      <w:tr w:rsidR="007C53A5" w:rsidRPr="00F97827" w14:paraId="50465AE7" w14:textId="77777777" w:rsidTr="00487DF4">
        <w:tc>
          <w:tcPr>
            <w:tcW w:w="1930" w:type="dxa"/>
            <w:shd w:val="clear" w:color="auto" w:fill="auto"/>
          </w:tcPr>
          <w:p w14:paraId="372C39DE"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Авторизация коды</w:t>
            </w:r>
          </w:p>
        </w:tc>
        <w:tc>
          <w:tcPr>
            <w:tcW w:w="4415" w:type="dxa"/>
            <w:shd w:val="clear" w:color="auto" w:fill="auto"/>
          </w:tcPr>
          <w:p w14:paraId="36B4C9F9"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Төлем жасау мүмкіндігін растау үшін Эмитент Банк қалыптастыратын және Банк арқылы жіберілетін Код</w:t>
            </w:r>
          </w:p>
        </w:tc>
        <w:tc>
          <w:tcPr>
            <w:tcW w:w="3119" w:type="dxa"/>
            <w:shd w:val="clear" w:color="auto" w:fill="auto"/>
          </w:tcPr>
          <w:p w14:paraId="50B52481"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Алты саннан тұратын сандық мән</w:t>
            </w:r>
          </w:p>
        </w:tc>
      </w:tr>
      <w:tr w:rsidR="007C53A5" w:rsidRPr="00F97827" w14:paraId="5BF6EBD6" w14:textId="77777777" w:rsidTr="00487DF4">
        <w:tc>
          <w:tcPr>
            <w:tcW w:w="1930" w:type="dxa"/>
            <w:shd w:val="clear" w:color="auto" w:fill="auto"/>
          </w:tcPr>
          <w:p w14:paraId="361A3B4B"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Түрі</w:t>
            </w:r>
          </w:p>
        </w:tc>
        <w:tc>
          <w:tcPr>
            <w:tcW w:w="4415" w:type="dxa"/>
            <w:shd w:val="clear" w:color="auto" w:fill="auto"/>
          </w:tcPr>
          <w:p w14:paraId="27616AE3"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Транзакция жасалған ХТЖ  картасы</w:t>
            </w:r>
          </w:p>
        </w:tc>
        <w:tc>
          <w:tcPr>
            <w:tcW w:w="3119" w:type="dxa"/>
            <w:shd w:val="clear" w:color="auto" w:fill="auto"/>
          </w:tcPr>
          <w:p w14:paraId="5F4E5A9C"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ХТЖ атауы: Visa / MasterCard</w:t>
            </w:r>
          </w:p>
        </w:tc>
      </w:tr>
      <w:tr w:rsidR="007C53A5" w:rsidRPr="00F97827" w14:paraId="6C4C8866" w14:textId="77777777" w:rsidTr="00487DF4">
        <w:tc>
          <w:tcPr>
            <w:tcW w:w="1930" w:type="dxa"/>
            <w:shd w:val="clear" w:color="auto" w:fill="auto"/>
          </w:tcPr>
          <w:p w14:paraId="2AC2506D"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Құрылғы</w:t>
            </w:r>
          </w:p>
        </w:tc>
        <w:tc>
          <w:tcPr>
            <w:tcW w:w="4415" w:type="dxa"/>
            <w:shd w:val="clear" w:color="auto" w:fill="auto"/>
          </w:tcPr>
          <w:p w14:paraId="7B943DB6"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Транзакция жүргізілген құрылғы (виртуалды терминал)</w:t>
            </w:r>
          </w:p>
        </w:tc>
        <w:tc>
          <w:tcPr>
            <w:tcW w:w="3119" w:type="dxa"/>
            <w:shd w:val="clear" w:color="auto" w:fill="auto"/>
          </w:tcPr>
          <w:p w14:paraId="01106057"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Банк жүйелеріндегі терминал нөмірі</w:t>
            </w:r>
          </w:p>
        </w:tc>
      </w:tr>
      <w:tr w:rsidR="007C53A5" w:rsidRPr="00F97827" w14:paraId="3427812A" w14:textId="77777777" w:rsidTr="00487DF4">
        <w:tc>
          <w:tcPr>
            <w:tcW w:w="1930" w:type="dxa"/>
            <w:shd w:val="clear" w:color="auto" w:fill="auto"/>
          </w:tcPr>
          <w:p w14:paraId="4F19A3FF"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Транзакция сомасы</w:t>
            </w:r>
          </w:p>
        </w:tc>
        <w:tc>
          <w:tcPr>
            <w:tcW w:w="4415" w:type="dxa"/>
            <w:shd w:val="clear" w:color="auto" w:fill="auto"/>
          </w:tcPr>
          <w:p w14:paraId="25B54514"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Банк комиссиясы ұсталғанға дейін жүзеге асырылған транзакция сомасы</w:t>
            </w:r>
          </w:p>
        </w:tc>
        <w:tc>
          <w:tcPr>
            <w:tcW w:w="3119" w:type="dxa"/>
            <w:shd w:val="clear" w:color="auto" w:fill="auto"/>
          </w:tcPr>
          <w:p w14:paraId="3627E922"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Сандық мәні, бүтін және бөлшек бөлгіш «,» (123,45)</w:t>
            </w:r>
          </w:p>
        </w:tc>
      </w:tr>
      <w:tr w:rsidR="007C53A5" w:rsidRPr="00F97827" w14:paraId="1C641E38" w14:textId="77777777" w:rsidTr="00487DF4">
        <w:tc>
          <w:tcPr>
            <w:tcW w:w="1930" w:type="dxa"/>
            <w:shd w:val="clear" w:color="auto" w:fill="auto"/>
          </w:tcPr>
          <w:p w14:paraId="6A92EA7E"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Комиссия</w:t>
            </w:r>
          </w:p>
        </w:tc>
        <w:tc>
          <w:tcPr>
            <w:tcW w:w="4415" w:type="dxa"/>
            <w:shd w:val="clear" w:color="auto" w:fill="auto"/>
          </w:tcPr>
          <w:p w14:paraId="213AD37E"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 xml:space="preserve">Банктің ұсталған комиссиясы </w:t>
            </w:r>
          </w:p>
        </w:tc>
        <w:tc>
          <w:tcPr>
            <w:tcW w:w="3119" w:type="dxa"/>
            <w:shd w:val="clear" w:color="auto" w:fill="auto"/>
          </w:tcPr>
          <w:p w14:paraId="68D05BF1"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Сандық мәні, бүтін және бөлшек бөлгіш «,» (123,45)</w:t>
            </w:r>
          </w:p>
        </w:tc>
      </w:tr>
      <w:tr w:rsidR="007C53A5" w:rsidRPr="00F97827" w14:paraId="26DB49AE" w14:textId="77777777" w:rsidTr="00487DF4">
        <w:tc>
          <w:tcPr>
            <w:tcW w:w="1930" w:type="dxa"/>
            <w:shd w:val="clear" w:color="auto" w:fill="auto"/>
          </w:tcPr>
          <w:p w14:paraId="47E812E0"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Барлығы</w:t>
            </w:r>
          </w:p>
        </w:tc>
        <w:tc>
          <w:tcPr>
            <w:tcW w:w="4415" w:type="dxa"/>
            <w:shd w:val="clear" w:color="auto" w:fill="auto"/>
          </w:tcPr>
          <w:p w14:paraId="2D28EE9F"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 xml:space="preserve">Банк комиссиясы ұстап қалғаннан кейін өтелетін сома </w:t>
            </w:r>
          </w:p>
        </w:tc>
        <w:tc>
          <w:tcPr>
            <w:tcW w:w="3119" w:type="dxa"/>
            <w:shd w:val="clear" w:color="auto" w:fill="auto"/>
          </w:tcPr>
          <w:p w14:paraId="16571C09"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Сандық мәні, бүтін және бөлшек бөлгіш «,» (123,45)</w:t>
            </w:r>
          </w:p>
        </w:tc>
      </w:tr>
      <w:tr w:rsidR="007C53A5" w:rsidRPr="00F97827" w14:paraId="46809D06" w14:textId="77777777" w:rsidTr="00487DF4">
        <w:tc>
          <w:tcPr>
            <w:tcW w:w="1930" w:type="dxa"/>
            <w:shd w:val="clear" w:color="auto" w:fill="auto"/>
          </w:tcPr>
          <w:p w14:paraId="45A66BD5"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Сауда нүктесі</w:t>
            </w:r>
          </w:p>
        </w:tc>
        <w:tc>
          <w:tcPr>
            <w:tcW w:w="4415" w:type="dxa"/>
            <w:shd w:val="clear" w:color="auto" w:fill="auto"/>
          </w:tcPr>
          <w:p w14:paraId="1C839922"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Транзакция  жүзеге асырылған интернет-дүкен</w:t>
            </w:r>
          </w:p>
        </w:tc>
        <w:tc>
          <w:tcPr>
            <w:tcW w:w="3119" w:type="dxa"/>
            <w:shd w:val="clear" w:color="auto" w:fill="auto"/>
          </w:tcPr>
          <w:p w14:paraId="7F965D27" w14:textId="77777777" w:rsidR="007C53A5" w:rsidRPr="00F97827" w:rsidRDefault="007C53A5" w:rsidP="00487DF4">
            <w:pPr>
              <w:pStyle w:val="a9"/>
              <w:jc w:val="both"/>
              <w:rPr>
                <w:rFonts w:ascii="Times New Roman" w:hAnsi="Times New Roman"/>
                <w:sz w:val="20"/>
                <w:szCs w:val="20"/>
              </w:rPr>
            </w:pPr>
            <w:r w:rsidRPr="00F97827">
              <w:rPr>
                <w:rFonts w:ascii="Times New Roman" w:hAnsi="Times New Roman"/>
                <w:sz w:val="20"/>
              </w:rPr>
              <w:t>Өтінімде көрсетілуіне сәйкес</w:t>
            </w:r>
          </w:p>
        </w:tc>
      </w:tr>
    </w:tbl>
    <w:p w14:paraId="4F14D2C2" w14:textId="77777777" w:rsidR="007C53A5" w:rsidRPr="00F97827" w:rsidRDefault="007C53A5" w:rsidP="007C53A5">
      <w:pPr>
        <w:spacing w:after="0" w:line="240" w:lineRule="auto"/>
        <w:jc w:val="both"/>
        <w:rPr>
          <w:rFonts w:ascii="Times New Roman" w:hAnsi="Times New Roman"/>
          <w:sz w:val="24"/>
          <w:szCs w:val="24"/>
        </w:rPr>
      </w:pPr>
    </w:p>
    <w:p w14:paraId="6CE645AC" w14:textId="77777777" w:rsidR="007C53A5" w:rsidRPr="00F97827" w:rsidRDefault="007C53A5" w:rsidP="007C53A5">
      <w:pPr>
        <w:tabs>
          <w:tab w:val="left" w:pos="8960"/>
        </w:tabs>
        <w:spacing w:after="0" w:line="240" w:lineRule="auto"/>
        <w:jc w:val="right"/>
        <w:rPr>
          <w:rFonts w:ascii="Times New Roman" w:eastAsia="Times New Roman" w:hAnsi="Times New Roman"/>
          <w:b/>
          <w:sz w:val="24"/>
          <w:szCs w:val="24"/>
          <w:lang w:eastAsia="ru-RU"/>
        </w:rPr>
      </w:pPr>
    </w:p>
    <w:p w14:paraId="590BD896" w14:textId="77777777" w:rsidR="007C53A5" w:rsidRPr="00F97827" w:rsidRDefault="007C53A5" w:rsidP="007C53A5">
      <w:pPr>
        <w:tabs>
          <w:tab w:val="left" w:pos="8960"/>
        </w:tabs>
        <w:spacing w:after="0" w:line="240" w:lineRule="auto"/>
        <w:jc w:val="right"/>
        <w:rPr>
          <w:rFonts w:ascii="Times New Roman" w:eastAsia="Times New Roman" w:hAnsi="Times New Roman"/>
          <w:b/>
          <w:sz w:val="24"/>
          <w:szCs w:val="24"/>
          <w:lang w:eastAsia="ru-RU"/>
        </w:rPr>
      </w:pPr>
    </w:p>
    <w:p w14:paraId="3680CB22" w14:textId="77777777" w:rsidR="007C53A5" w:rsidRPr="00F97827" w:rsidRDefault="007C53A5" w:rsidP="007C53A5">
      <w:pPr>
        <w:tabs>
          <w:tab w:val="left" w:pos="8960"/>
        </w:tabs>
        <w:spacing w:after="0" w:line="240" w:lineRule="auto"/>
        <w:jc w:val="right"/>
        <w:rPr>
          <w:rFonts w:ascii="Times New Roman" w:eastAsia="Times New Roman" w:hAnsi="Times New Roman"/>
          <w:b/>
          <w:sz w:val="24"/>
          <w:szCs w:val="24"/>
          <w:lang w:eastAsia="ru-RU"/>
        </w:rPr>
      </w:pPr>
    </w:p>
    <w:p w14:paraId="05FDACA0" w14:textId="77777777" w:rsidR="007C53A5" w:rsidRPr="00F97827" w:rsidRDefault="007C53A5" w:rsidP="007C53A5">
      <w:pPr>
        <w:tabs>
          <w:tab w:val="left" w:pos="8960"/>
        </w:tabs>
        <w:spacing w:after="0" w:line="240" w:lineRule="auto"/>
        <w:jc w:val="right"/>
        <w:rPr>
          <w:rFonts w:ascii="Times New Roman" w:eastAsia="Times New Roman" w:hAnsi="Times New Roman"/>
          <w:b/>
          <w:sz w:val="24"/>
          <w:szCs w:val="24"/>
          <w:lang w:eastAsia="ru-RU"/>
        </w:rPr>
      </w:pPr>
      <w:bookmarkStart w:id="0" w:name="_GoBack"/>
      <w:bookmarkEnd w:id="0"/>
    </w:p>
    <w:sectPr w:rsidR="007C53A5" w:rsidRPr="00F97827">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4F1C4" w14:textId="77777777" w:rsidR="00E24976" w:rsidRDefault="00E24976" w:rsidP="00C41D36">
      <w:pPr>
        <w:spacing w:after="0" w:line="240" w:lineRule="auto"/>
      </w:pPr>
      <w:r>
        <w:separator/>
      </w:r>
    </w:p>
  </w:endnote>
  <w:endnote w:type="continuationSeparator" w:id="0">
    <w:p w14:paraId="4ECE2CA7" w14:textId="77777777" w:rsidR="00E24976" w:rsidRDefault="00E24976" w:rsidP="00C4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071923"/>
      <w:docPartObj>
        <w:docPartGallery w:val="Page Numbers (Bottom of Page)"/>
        <w:docPartUnique/>
      </w:docPartObj>
    </w:sdtPr>
    <w:sdtEndPr/>
    <w:sdtContent>
      <w:p w14:paraId="308D5EE7" w14:textId="6023383B" w:rsidR="007925FC" w:rsidRDefault="007925FC">
        <w:pPr>
          <w:pStyle w:val="af0"/>
          <w:jc w:val="right"/>
        </w:pPr>
        <w:r>
          <w:fldChar w:fldCharType="begin"/>
        </w:r>
        <w:r>
          <w:instrText>PAGE   \* MERGEFORMAT</w:instrText>
        </w:r>
        <w:r>
          <w:fldChar w:fldCharType="separate"/>
        </w:r>
        <w:r w:rsidR="00887985">
          <w:rPr>
            <w:noProof/>
          </w:rPr>
          <w:t>22</w:t>
        </w:r>
        <w:r>
          <w:fldChar w:fldCharType="end"/>
        </w:r>
      </w:p>
    </w:sdtContent>
  </w:sdt>
  <w:p w14:paraId="3A7E9C7C" w14:textId="77777777" w:rsidR="007925FC" w:rsidRDefault="007925F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F7221" w14:textId="77777777" w:rsidR="00E24976" w:rsidRDefault="00E24976" w:rsidP="00C41D36">
      <w:pPr>
        <w:spacing w:after="0" w:line="240" w:lineRule="auto"/>
      </w:pPr>
      <w:r>
        <w:separator/>
      </w:r>
    </w:p>
  </w:footnote>
  <w:footnote w:type="continuationSeparator" w:id="0">
    <w:p w14:paraId="2510AF6A" w14:textId="77777777" w:rsidR="00E24976" w:rsidRDefault="00E24976" w:rsidP="00C4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6014" w14:textId="2B718309" w:rsidR="001A66F7" w:rsidRDefault="00CD6887" w:rsidP="00CD6887">
    <w:pPr>
      <w:jc w:val="center"/>
      <w:rPr>
        <w:rFonts w:ascii="Tahoma" w:eastAsia="Tahoma" w:hAnsi="Tahoma" w:cs="Tahoma"/>
        <w:sz w:val="24"/>
        <w:szCs w:val="24"/>
      </w:rPr>
    </w:pPr>
    <w:r>
      <w:rPr>
        <w:b/>
        <w:i/>
        <w:color w:val="000000"/>
        <w:lang w:val="ru-RU"/>
      </w:rPr>
      <w:t>Утверждено Решением</w:t>
    </w:r>
    <w:r w:rsidR="001A66F7">
      <w:rPr>
        <w:b/>
        <w:i/>
        <w:color w:val="000000"/>
      </w:rPr>
      <w:t xml:space="preserve"> Правления </w:t>
    </w:r>
    <w:r>
      <w:rPr>
        <w:b/>
        <w:i/>
        <w:color w:val="000000"/>
      </w:rPr>
      <w:t xml:space="preserve">№16 </w:t>
    </w:r>
    <w:r w:rsidR="001A66F7">
      <w:rPr>
        <w:b/>
        <w:i/>
        <w:color w:val="000000"/>
      </w:rPr>
      <w:t>от 11.03.2025 года</w:t>
    </w:r>
  </w:p>
  <w:p w14:paraId="5B6C5DFF" w14:textId="77777777" w:rsidR="001A66F7" w:rsidRPr="001A66F7" w:rsidRDefault="001A66F7">
    <w:pPr>
      <w:pStyle w:val="a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C6F"/>
    <w:multiLevelType w:val="multilevel"/>
    <w:tmpl w:val="07DC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518F6"/>
    <w:multiLevelType w:val="multilevel"/>
    <w:tmpl w:val="769C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1368"/>
    <w:multiLevelType w:val="hybridMultilevel"/>
    <w:tmpl w:val="4D423E00"/>
    <w:lvl w:ilvl="0" w:tplc="BF7ED80C">
      <w:start w:val="1"/>
      <w:numFmt w:val="bullet"/>
      <w:lvlText w:val=""/>
      <w:lvlJc w:val="left"/>
      <w:pPr>
        <w:tabs>
          <w:tab w:val="num" w:pos="1800"/>
        </w:tabs>
        <w:ind w:left="1800" w:hanging="360"/>
      </w:pPr>
      <w:rPr>
        <w:rFonts w:ascii="Symbol" w:hAnsi="Symbol" w:hint="default"/>
      </w:rPr>
    </w:lvl>
    <w:lvl w:ilvl="1" w:tplc="FD1A848E" w:tentative="1">
      <w:start w:val="1"/>
      <w:numFmt w:val="bullet"/>
      <w:lvlText w:val="o"/>
      <w:lvlJc w:val="left"/>
      <w:pPr>
        <w:tabs>
          <w:tab w:val="num" w:pos="1800"/>
        </w:tabs>
        <w:ind w:left="1800" w:hanging="360"/>
      </w:pPr>
      <w:rPr>
        <w:rFonts w:ascii="Courier New" w:hAnsi="Courier New" w:cs="Courier New" w:hint="default"/>
      </w:rPr>
    </w:lvl>
    <w:lvl w:ilvl="2" w:tplc="E5DE23E8" w:tentative="1">
      <w:start w:val="1"/>
      <w:numFmt w:val="bullet"/>
      <w:lvlText w:val=""/>
      <w:lvlJc w:val="left"/>
      <w:pPr>
        <w:tabs>
          <w:tab w:val="num" w:pos="2520"/>
        </w:tabs>
        <w:ind w:left="2520" w:hanging="360"/>
      </w:pPr>
      <w:rPr>
        <w:rFonts w:ascii="Wingdings" w:hAnsi="Wingdings" w:hint="default"/>
      </w:rPr>
    </w:lvl>
    <w:lvl w:ilvl="3" w:tplc="08564C18" w:tentative="1">
      <w:start w:val="1"/>
      <w:numFmt w:val="bullet"/>
      <w:lvlText w:val=""/>
      <w:lvlJc w:val="left"/>
      <w:pPr>
        <w:tabs>
          <w:tab w:val="num" w:pos="3240"/>
        </w:tabs>
        <w:ind w:left="3240" w:hanging="360"/>
      </w:pPr>
      <w:rPr>
        <w:rFonts w:ascii="Symbol" w:hAnsi="Symbol" w:hint="default"/>
      </w:rPr>
    </w:lvl>
    <w:lvl w:ilvl="4" w:tplc="991C4046" w:tentative="1">
      <w:start w:val="1"/>
      <w:numFmt w:val="bullet"/>
      <w:lvlText w:val="o"/>
      <w:lvlJc w:val="left"/>
      <w:pPr>
        <w:tabs>
          <w:tab w:val="num" w:pos="3960"/>
        </w:tabs>
        <w:ind w:left="3960" w:hanging="360"/>
      </w:pPr>
      <w:rPr>
        <w:rFonts w:ascii="Courier New" w:hAnsi="Courier New" w:cs="Courier New" w:hint="default"/>
      </w:rPr>
    </w:lvl>
    <w:lvl w:ilvl="5" w:tplc="0D1C367E" w:tentative="1">
      <w:start w:val="1"/>
      <w:numFmt w:val="bullet"/>
      <w:lvlText w:val=""/>
      <w:lvlJc w:val="left"/>
      <w:pPr>
        <w:tabs>
          <w:tab w:val="num" w:pos="4680"/>
        </w:tabs>
        <w:ind w:left="4680" w:hanging="360"/>
      </w:pPr>
      <w:rPr>
        <w:rFonts w:ascii="Wingdings" w:hAnsi="Wingdings" w:hint="default"/>
      </w:rPr>
    </w:lvl>
    <w:lvl w:ilvl="6" w:tplc="EDA0CA22" w:tentative="1">
      <w:start w:val="1"/>
      <w:numFmt w:val="bullet"/>
      <w:lvlText w:val=""/>
      <w:lvlJc w:val="left"/>
      <w:pPr>
        <w:tabs>
          <w:tab w:val="num" w:pos="5400"/>
        </w:tabs>
        <w:ind w:left="5400" w:hanging="360"/>
      </w:pPr>
      <w:rPr>
        <w:rFonts w:ascii="Symbol" w:hAnsi="Symbol" w:hint="default"/>
      </w:rPr>
    </w:lvl>
    <w:lvl w:ilvl="7" w:tplc="112632D2" w:tentative="1">
      <w:start w:val="1"/>
      <w:numFmt w:val="bullet"/>
      <w:lvlText w:val="o"/>
      <w:lvlJc w:val="left"/>
      <w:pPr>
        <w:tabs>
          <w:tab w:val="num" w:pos="6120"/>
        </w:tabs>
        <w:ind w:left="6120" w:hanging="360"/>
      </w:pPr>
      <w:rPr>
        <w:rFonts w:ascii="Courier New" w:hAnsi="Courier New" w:cs="Courier New" w:hint="default"/>
      </w:rPr>
    </w:lvl>
    <w:lvl w:ilvl="8" w:tplc="EF149976"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567B97"/>
    <w:multiLevelType w:val="hybridMultilevel"/>
    <w:tmpl w:val="48540E30"/>
    <w:lvl w:ilvl="0" w:tplc="61E2A100">
      <w:start w:val="1"/>
      <w:numFmt w:val="bullet"/>
      <w:lvlText w:val=""/>
      <w:lvlJc w:val="left"/>
      <w:pPr>
        <w:ind w:left="720" w:hanging="360"/>
      </w:pPr>
      <w:rPr>
        <w:rFonts w:ascii="Symbol" w:hAnsi="Symbol" w:hint="default"/>
      </w:rPr>
    </w:lvl>
    <w:lvl w:ilvl="1" w:tplc="1396DACE" w:tentative="1">
      <w:start w:val="1"/>
      <w:numFmt w:val="bullet"/>
      <w:lvlText w:val="o"/>
      <w:lvlJc w:val="left"/>
      <w:pPr>
        <w:ind w:left="1440" w:hanging="360"/>
      </w:pPr>
      <w:rPr>
        <w:rFonts w:ascii="Courier New" w:hAnsi="Courier New" w:cs="Courier New" w:hint="default"/>
      </w:rPr>
    </w:lvl>
    <w:lvl w:ilvl="2" w:tplc="B4EC3CF4" w:tentative="1">
      <w:start w:val="1"/>
      <w:numFmt w:val="bullet"/>
      <w:lvlText w:val=""/>
      <w:lvlJc w:val="left"/>
      <w:pPr>
        <w:ind w:left="2160" w:hanging="360"/>
      </w:pPr>
      <w:rPr>
        <w:rFonts w:ascii="Wingdings" w:hAnsi="Wingdings" w:hint="default"/>
      </w:rPr>
    </w:lvl>
    <w:lvl w:ilvl="3" w:tplc="C26A11F2" w:tentative="1">
      <w:start w:val="1"/>
      <w:numFmt w:val="bullet"/>
      <w:lvlText w:val=""/>
      <w:lvlJc w:val="left"/>
      <w:pPr>
        <w:ind w:left="2880" w:hanging="360"/>
      </w:pPr>
      <w:rPr>
        <w:rFonts w:ascii="Symbol" w:hAnsi="Symbol" w:hint="default"/>
      </w:rPr>
    </w:lvl>
    <w:lvl w:ilvl="4" w:tplc="C1DC856C" w:tentative="1">
      <w:start w:val="1"/>
      <w:numFmt w:val="bullet"/>
      <w:lvlText w:val="o"/>
      <w:lvlJc w:val="left"/>
      <w:pPr>
        <w:ind w:left="3600" w:hanging="360"/>
      </w:pPr>
      <w:rPr>
        <w:rFonts w:ascii="Courier New" w:hAnsi="Courier New" w:cs="Courier New" w:hint="default"/>
      </w:rPr>
    </w:lvl>
    <w:lvl w:ilvl="5" w:tplc="0EE241AC" w:tentative="1">
      <w:start w:val="1"/>
      <w:numFmt w:val="bullet"/>
      <w:lvlText w:val=""/>
      <w:lvlJc w:val="left"/>
      <w:pPr>
        <w:ind w:left="4320" w:hanging="360"/>
      </w:pPr>
      <w:rPr>
        <w:rFonts w:ascii="Wingdings" w:hAnsi="Wingdings" w:hint="default"/>
      </w:rPr>
    </w:lvl>
    <w:lvl w:ilvl="6" w:tplc="D556F74A" w:tentative="1">
      <w:start w:val="1"/>
      <w:numFmt w:val="bullet"/>
      <w:lvlText w:val=""/>
      <w:lvlJc w:val="left"/>
      <w:pPr>
        <w:ind w:left="5040" w:hanging="360"/>
      </w:pPr>
      <w:rPr>
        <w:rFonts w:ascii="Symbol" w:hAnsi="Symbol" w:hint="default"/>
      </w:rPr>
    </w:lvl>
    <w:lvl w:ilvl="7" w:tplc="69066E4C" w:tentative="1">
      <w:start w:val="1"/>
      <w:numFmt w:val="bullet"/>
      <w:lvlText w:val="o"/>
      <w:lvlJc w:val="left"/>
      <w:pPr>
        <w:ind w:left="5760" w:hanging="360"/>
      </w:pPr>
      <w:rPr>
        <w:rFonts w:ascii="Courier New" w:hAnsi="Courier New" w:cs="Courier New" w:hint="default"/>
      </w:rPr>
    </w:lvl>
    <w:lvl w:ilvl="8" w:tplc="C0A615D8" w:tentative="1">
      <w:start w:val="1"/>
      <w:numFmt w:val="bullet"/>
      <w:lvlText w:val=""/>
      <w:lvlJc w:val="left"/>
      <w:pPr>
        <w:ind w:left="6480" w:hanging="360"/>
      </w:pPr>
      <w:rPr>
        <w:rFonts w:ascii="Wingdings" w:hAnsi="Wingdings" w:hint="default"/>
      </w:rPr>
    </w:lvl>
  </w:abstractNum>
  <w:abstractNum w:abstractNumId="4" w15:restartNumberingAfterBreak="0">
    <w:nsid w:val="1CD130E4"/>
    <w:multiLevelType w:val="multilevel"/>
    <w:tmpl w:val="B8786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E7209"/>
    <w:multiLevelType w:val="hybridMultilevel"/>
    <w:tmpl w:val="699E646E"/>
    <w:lvl w:ilvl="0" w:tplc="A17A4206">
      <w:start w:val="1"/>
      <w:numFmt w:val="decimal"/>
      <w:lvlText w:val="(%1)"/>
      <w:lvlJc w:val="left"/>
      <w:pPr>
        <w:tabs>
          <w:tab w:val="num" w:pos="990"/>
        </w:tabs>
        <w:ind w:left="990" w:hanging="630"/>
      </w:pPr>
      <w:rPr>
        <w:rFonts w:hint="default"/>
      </w:rPr>
    </w:lvl>
    <w:lvl w:ilvl="1" w:tplc="34B6A216">
      <w:start w:val="1"/>
      <w:numFmt w:val="decimal"/>
      <w:lvlText w:val="%2."/>
      <w:lvlJc w:val="left"/>
      <w:pPr>
        <w:tabs>
          <w:tab w:val="num" w:pos="1440"/>
        </w:tabs>
        <w:ind w:left="1440" w:hanging="360"/>
      </w:pPr>
      <w:rPr>
        <w:rFonts w:hint="default"/>
      </w:rPr>
    </w:lvl>
    <w:lvl w:ilvl="2" w:tplc="95F67CEE" w:tentative="1">
      <w:start w:val="1"/>
      <w:numFmt w:val="lowerRoman"/>
      <w:lvlText w:val="%3."/>
      <w:lvlJc w:val="right"/>
      <w:pPr>
        <w:tabs>
          <w:tab w:val="num" w:pos="2160"/>
        </w:tabs>
        <w:ind w:left="2160" w:hanging="180"/>
      </w:pPr>
    </w:lvl>
    <w:lvl w:ilvl="3" w:tplc="1F3A7FD2" w:tentative="1">
      <w:start w:val="1"/>
      <w:numFmt w:val="decimal"/>
      <w:lvlText w:val="%4."/>
      <w:lvlJc w:val="left"/>
      <w:pPr>
        <w:tabs>
          <w:tab w:val="num" w:pos="2880"/>
        </w:tabs>
        <w:ind w:left="2880" w:hanging="360"/>
      </w:pPr>
    </w:lvl>
    <w:lvl w:ilvl="4" w:tplc="430A571E" w:tentative="1">
      <w:start w:val="1"/>
      <w:numFmt w:val="lowerLetter"/>
      <w:lvlText w:val="%5."/>
      <w:lvlJc w:val="left"/>
      <w:pPr>
        <w:tabs>
          <w:tab w:val="num" w:pos="3600"/>
        </w:tabs>
        <w:ind w:left="3600" w:hanging="360"/>
      </w:pPr>
    </w:lvl>
    <w:lvl w:ilvl="5" w:tplc="772C6B4C" w:tentative="1">
      <w:start w:val="1"/>
      <w:numFmt w:val="lowerRoman"/>
      <w:lvlText w:val="%6."/>
      <w:lvlJc w:val="right"/>
      <w:pPr>
        <w:tabs>
          <w:tab w:val="num" w:pos="4320"/>
        </w:tabs>
        <w:ind w:left="4320" w:hanging="180"/>
      </w:pPr>
    </w:lvl>
    <w:lvl w:ilvl="6" w:tplc="A9A6F060" w:tentative="1">
      <w:start w:val="1"/>
      <w:numFmt w:val="decimal"/>
      <w:lvlText w:val="%7."/>
      <w:lvlJc w:val="left"/>
      <w:pPr>
        <w:tabs>
          <w:tab w:val="num" w:pos="5040"/>
        </w:tabs>
        <w:ind w:left="5040" w:hanging="360"/>
      </w:pPr>
    </w:lvl>
    <w:lvl w:ilvl="7" w:tplc="39E44D3C" w:tentative="1">
      <w:start w:val="1"/>
      <w:numFmt w:val="lowerLetter"/>
      <w:lvlText w:val="%8."/>
      <w:lvlJc w:val="left"/>
      <w:pPr>
        <w:tabs>
          <w:tab w:val="num" w:pos="5760"/>
        </w:tabs>
        <w:ind w:left="5760" w:hanging="360"/>
      </w:pPr>
    </w:lvl>
    <w:lvl w:ilvl="8" w:tplc="4E2667A4" w:tentative="1">
      <w:start w:val="1"/>
      <w:numFmt w:val="lowerRoman"/>
      <w:lvlText w:val="%9."/>
      <w:lvlJc w:val="right"/>
      <w:pPr>
        <w:tabs>
          <w:tab w:val="num" w:pos="6480"/>
        </w:tabs>
        <w:ind w:left="6480" w:hanging="180"/>
      </w:pPr>
    </w:lvl>
  </w:abstractNum>
  <w:abstractNum w:abstractNumId="6" w15:restartNumberingAfterBreak="0">
    <w:nsid w:val="348341E2"/>
    <w:multiLevelType w:val="multilevel"/>
    <w:tmpl w:val="657EE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F0F0D"/>
    <w:multiLevelType w:val="multilevel"/>
    <w:tmpl w:val="2A6E1FC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15:restartNumberingAfterBreak="0">
    <w:nsid w:val="47E56C64"/>
    <w:multiLevelType w:val="hybridMultilevel"/>
    <w:tmpl w:val="2C4A7FF6"/>
    <w:lvl w:ilvl="0" w:tplc="3A066F68">
      <w:start w:val="1"/>
      <w:numFmt w:val="decimal"/>
      <w:lvlText w:val="1.%1."/>
      <w:lvlJc w:val="left"/>
      <w:pPr>
        <w:ind w:left="720" w:hanging="360"/>
      </w:pPr>
      <w:rPr>
        <w:rFonts w:hint="default"/>
      </w:rPr>
    </w:lvl>
    <w:lvl w:ilvl="1" w:tplc="666EEE94" w:tentative="1">
      <w:start w:val="1"/>
      <w:numFmt w:val="lowerLetter"/>
      <w:lvlText w:val="%2."/>
      <w:lvlJc w:val="left"/>
      <w:pPr>
        <w:ind w:left="1440" w:hanging="360"/>
      </w:pPr>
    </w:lvl>
    <w:lvl w:ilvl="2" w:tplc="289AF998" w:tentative="1">
      <w:start w:val="1"/>
      <w:numFmt w:val="lowerRoman"/>
      <w:lvlText w:val="%3."/>
      <w:lvlJc w:val="right"/>
      <w:pPr>
        <w:ind w:left="2160" w:hanging="180"/>
      </w:pPr>
    </w:lvl>
    <w:lvl w:ilvl="3" w:tplc="C05E4EE6" w:tentative="1">
      <w:start w:val="1"/>
      <w:numFmt w:val="decimal"/>
      <w:lvlText w:val="%4."/>
      <w:lvlJc w:val="left"/>
      <w:pPr>
        <w:ind w:left="2880" w:hanging="360"/>
      </w:pPr>
    </w:lvl>
    <w:lvl w:ilvl="4" w:tplc="53E4C882" w:tentative="1">
      <w:start w:val="1"/>
      <w:numFmt w:val="lowerLetter"/>
      <w:lvlText w:val="%5."/>
      <w:lvlJc w:val="left"/>
      <w:pPr>
        <w:ind w:left="3600" w:hanging="360"/>
      </w:pPr>
    </w:lvl>
    <w:lvl w:ilvl="5" w:tplc="BE10167A" w:tentative="1">
      <w:start w:val="1"/>
      <w:numFmt w:val="lowerRoman"/>
      <w:lvlText w:val="%6."/>
      <w:lvlJc w:val="right"/>
      <w:pPr>
        <w:ind w:left="4320" w:hanging="180"/>
      </w:pPr>
    </w:lvl>
    <w:lvl w:ilvl="6" w:tplc="C016A142" w:tentative="1">
      <w:start w:val="1"/>
      <w:numFmt w:val="decimal"/>
      <w:lvlText w:val="%7."/>
      <w:lvlJc w:val="left"/>
      <w:pPr>
        <w:ind w:left="5040" w:hanging="360"/>
      </w:pPr>
    </w:lvl>
    <w:lvl w:ilvl="7" w:tplc="F716CB54" w:tentative="1">
      <w:start w:val="1"/>
      <w:numFmt w:val="lowerLetter"/>
      <w:lvlText w:val="%8."/>
      <w:lvlJc w:val="left"/>
      <w:pPr>
        <w:ind w:left="5760" w:hanging="360"/>
      </w:pPr>
    </w:lvl>
    <w:lvl w:ilvl="8" w:tplc="DAC4096E" w:tentative="1">
      <w:start w:val="1"/>
      <w:numFmt w:val="lowerRoman"/>
      <w:lvlText w:val="%9."/>
      <w:lvlJc w:val="right"/>
      <w:pPr>
        <w:ind w:left="6480" w:hanging="180"/>
      </w:pPr>
    </w:lvl>
  </w:abstractNum>
  <w:abstractNum w:abstractNumId="9" w15:restartNumberingAfterBreak="0">
    <w:nsid w:val="49A6285C"/>
    <w:multiLevelType w:val="hybridMultilevel"/>
    <w:tmpl w:val="35403DCA"/>
    <w:lvl w:ilvl="0" w:tplc="CC94CB8A">
      <w:start w:val="1"/>
      <w:numFmt w:val="bullet"/>
      <w:lvlText w:val=""/>
      <w:lvlJc w:val="left"/>
      <w:pPr>
        <w:ind w:left="720" w:hanging="360"/>
      </w:pPr>
      <w:rPr>
        <w:rFonts w:ascii="Symbol" w:hAnsi="Symbol" w:hint="default"/>
      </w:rPr>
    </w:lvl>
    <w:lvl w:ilvl="1" w:tplc="1FC04DE6" w:tentative="1">
      <w:start w:val="1"/>
      <w:numFmt w:val="bullet"/>
      <w:lvlText w:val="o"/>
      <w:lvlJc w:val="left"/>
      <w:pPr>
        <w:ind w:left="1440" w:hanging="360"/>
      </w:pPr>
      <w:rPr>
        <w:rFonts w:ascii="Courier New" w:hAnsi="Courier New" w:cs="Courier New" w:hint="default"/>
      </w:rPr>
    </w:lvl>
    <w:lvl w:ilvl="2" w:tplc="E8B4C30E" w:tentative="1">
      <w:start w:val="1"/>
      <w:numFmt w:val="bullet"/>
      <w:lvlText w:val=""/>
      <w:lvlJc w:val="left"/>
      <w:pPr>
        <w:ind w:left="2160" w:hanging="360"/>
      </w:pPr>
      <w:rPr>
        <w:rFonts w:ascii="Wingdings" w:hAnsi="Wingdings" w:hint="default"/>
      </w:rPr>
    </w:lvl>
    <w:lvl w:ilvl="3" w:tplc="A0D213A0" w:tentative="1">
      <w:start w:val="1"/>
      <w:numFmt w:val="bullet"/>
      <w:lvlText w:val=""/>
      <w:lvlJc w:val="left"/>
      <w:pPr>
        <w:ind w:left="2880" w:hanging="360"/>
      </w:pPr>
      <w:rPr>
        <w:rFonts w:ascii="Symbol" w:hAnsi="Symbol" w:hint="default"/>
      </w:rPr>
    </w:lvl>
    <w:lvl w:ilvl="4" w:tplc="1F6E0AC2" w:tentative="1">
      <w:start w:val="1"/>
      <w:numFmt w:val="bullet"/>
      <w:lvlText w:val="o"/>
      <w:lvlJc w:val="left"/>
      <w:pPr>
        <w:ind w:left="3600" w:hanging="360"/>
      </w:pPr>
      <w:rPr>
        <w:rFonts w:ascii="Courier New" w:hAnsi="Courier New" w:cs="Courier New" w:hint="default"/>
      </w:rPr>
    </w:lvl>
    <w:lvl w:ilvl="5" w:tplc="170CA262" w:tentative="1">
      <w:start w:val="1"/>
      <w:numFmt w:val="bullet"/>
      <w:lvlText w:val=""/>
      <w:lvlJc w:val="left"/>
      <w:pPr>
        <w:ind w:left="4320" w:hanging="360"/>
      </w:pPr>
      <w:rPr>
        <w:rFonts w:ascii="Wingdings" w:hAnsi="Wingdings" w:hint="default"/>
      </w:rPr>
    </w:lvl>
    <w:lvl w:ilvl="6" w:tplc="1B88AEBA" w:tentative="1">
      <w:start w:val="1"/>
      <w:numFmt w:val="bullet"/>
      <w:lvlText w:val=""/>
      <w:lvlJc w:val="left"/>
      <w:pPr>
        <w:ind w:left="5040" w:hanging="360"/>
      </w:pPr>
      <w:rPr>
        <w:rFonts w:ascii="Symbol" w:hAnsi="Symbol" w:hint="default"/>
      </w:rPr>
    </w:lvl>
    <w:lvl w:ilvl="7" w:tplc="8FE49554" w:tentative="1">
      <w:start w:val="1"/>
      <w:numFmt w:val="bullet"/>
      <w:lvlText w:val="o"/>
      <w:lvlJc w:val="left"/>
      <w:pPr>
        <w:ind w:left="5760" w:hanging="360"/>
      </w:pPr>
      <w:rPr>
        <w:rFonts w:ascii="Courier New" w:hAnsi="Courier New" w:cs="Courier New" w:hint="default"/>
      </w:rPr>
    </w:lvl>
    <w:lvl w:ilvl="8" w:tplc="2732100A" w:tentative="1">
      <w:start w:val="1"/>
      <w:numFmt w:val="bullet"/>
      <w:lvlText w:val=""/>
      <w:lvlJc w:val="left"/>
      <w:pPr>
        <w:ind w:left="6480" w:hanging="360"/>
      </w:pPr>
      <w:rPr>
        <w:rFonts w:ascii="Wingdings" w:hAnsi="Wingdings" w:hint="default"/>
      </w:rPr>
    </w:lvl>
  </w:abstractNum>
  <w:abstractNum w:abstractNumId="10" w15:restartNumberingAfterBreak="0">
    <w:nsid w:val="51A02A69"/>
    <w:multiLevelType w:val="multilevel"/>
    <w:tmpl w:val="5A7E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311E5C"/>
    <w:multiLevelType w:val="hybridMultilevel"/>
    <w:tmpl w:val="647EA7A2"/>
    <w:lvl w:ilvl="0" w:tplc="31665B0A">
      <w:start w:val="1"/>
      <w:numFmt w:val="decimal"/>
      <w:lvlText w:val="%1."/>
      <w:lvlJc w:val="left"/>
      <w:pPr>
        <w:ind w:left="2771" w:hanging="360"/>
      </w:pPr>
      <w:rPr>
        <w:rFonts w:hint="default"/>
      </w:rPr>
    </w:lvl>
    <w:lvl w:ilvl="1" w:tplc="16BEDCD4" w:tentative="1">
      <w:start w:val="1"/>
      <w:numFmt w:val="lowerLetter"/>
      <w:lvlText w:val="%2."/>
      <w:lvlJc w:val="left"/>
      <w:pPr>
        <w:ind w:left="1440" w:hanging="360"/>
      </w:pPr>
    </w:lvl>
    <w:lvl w:ilvl="2" w:tplc="6EA8B9E6" w:tentative="1">
      <w:start w:val="1"/>
      <w:numFmt w:val="lowerRoman"/>
      <w:lvlText w:val="%3."/>
      <w:lvlJc w:val="right"/>
      <w:pPr>
        <w:ind w:left="2160" w:hanging="180"/>
      </w:pPr>
    </w:lvl>
    <w:lvl w:ilvl="3" w:tplc="273483AA" w:tentative="1">
      <w:start w:val="1"/>
      <w:numFmt w:val="decimal"/>
      <w:lvlText w:val="%4."/>
      <w:lvlJc w:val="left"/>
      <w:pPr>
        <w:ind w:left="2880" w:hanging="360"/>
      </w:pPr>
    </w:lvl>
    <w:lvl w:ilvl="4" w:tplc="7764D8F4" w:tentative="1">
      <w:start w:val="1"/>
      <w:numFmt w:val="lowerLetter"/>
      <w:lvlText w:val="%5."/>
      <w:lvlJc w:val="left"/>
      <w:pPr>
        <w:ind w:left="3600" w:hanging="360"/>
      </w:pPr>
    </w:lvl>
    <w:lvl w:ilvl="5" w:tplc="868E6EB8" w:tentative="1">
      <w:start w:val="1"/>
      <w:numFmt w:val="lowerRoman"/>
      <w:lvlText w:val="%6."/>
      <w:lvlJc w:val="right"/>
      <w:pPr>
        <w:ind w:left="4320" w:hanging="180"/>
      </w:pPr>
    </w:lvl>
    <w:lvl w:ilvl="6" w:tplc="15B62684" w:tentative="1">
      <w:start w:val="1"/>
      <w:numFmt w:val="decimal"/>
      <w:lvlText w:val="%7."/>
      <w:lvlJc w:val="left"/>
      <w:pPr>
        <w:ind w:left="5040" w:hanging="360"/>
      </w:pPr>
    </w:lvl>
    <w:lvl w:ilvl="7" w:tplc="FBF81D28" w:tentative="1">
      <w:start w:val="1"/>
      <w:numFmt w:val="lowerLetter"/>
      <w:lvlText w:val="%8."/>
      <w:lvlJc w:val="left"/>
      <w:pPr>
        <w:ind w:left="5760" w:hanging="360"/>
      </w:pPr>
    </w:lvl>
    <w:lvl w:ilvl="8" w:tplc="F852F666" w:tentative="1">
      <w:start w:val="1"/>
      <w:numFmt w:val="lowerRoman"/>
      <w:lvlText w:val="%9."/>
      <w:lvlJc w:val="right"/>
      <w:pPr>
        <w:ind w:left="6480" w:hanging="180"/>
      </w:pPr>
    </w:lvl>
  </w:abstractNum>
  <w:abstractNum w:abstractNumId="12" w15:restartNumberingAfterBreak="0">
    <w:nsid w:val="56D03143"/>
    <w:multiLevelType w:val="hybridMultilevel"/>
    <w:tmpl w:val="2CB81122"/>
    <w:lvl w:ilvl="0" w:tplc="F462D3F8">
      <w:start w:val="1"/>
      <w:numFmt w:val="bullet"/>
      <w:lvlText w:val="­"/>
      <w:lvlJc w:val="left"/>
      <w:pPr>
        <w:tabs>
          <w:tab w:val="num" w:pos="1800"/>
        </w:tabs>
        <w:ind w:left="1800" w:hanging="360"/>
      </w:pPr>
      <w:rPr>
        <w:rFonts w:ascii="Courier New" w:hAnsi="Courier New" w:hint="default"/>
      </w:rPr>
    </w:lvl>
    <w:lvl w:ilvl="1" w:tplc="4940A41A" w:tentative="1">
      <w:start w:val="1"/>
      <w:numFmt w:val="bullet"/>
      <w:lvlText w:val="o"/>
      <w:lvlJc w:val="left"/>
      <w:pPr>
        <w:tabs>
          <w:tab w:val="num" w:pos="2160"/>
        </w:tabs>
        <w:ind w:left="2160" w:hanging="360"/>
      </w:pPr>
      <w:rPr>
        <w:rFonts w:ascii="Courier New" w:hAnsi="Courier New" w:cs="Courier New" w:hint="default"/>
      </w:rPr>
    </w:lvl>
    <w:lvl w:ilvl="2" w:tplc="0E2AE778" w:tentative="1">
      <w:start w:val="1"/>
      <w:numFmt w:val="bullet"/>
      <w:lvlText w:val=""/>
      <w:lvlJc w:val="left"/>
      <w:pPr>
        <w:tabs>
          <w:tab w:val="num" w:pos="2880"/>
        </w:tabs>
        <w:ind w:left="2880" w:hanging="360"/>
      </w:pPr>
      <w:rPr>
        <w:rFonts w:ascii="Wingdings" w:hAnsi="Wingdings" w:hint="default"/>
      </w:rPr>
    </w:lvl>
    <w:lvl w:ilvl="3" w:tplc="A55A081E" w:tentative="1">
      <w:start w:val="1"/>
      <w:numFmt w:val="bullet"/>
      <w:lvlText w:val=""/>
      <w:lvlJc w:val="left"/>
      <w:pPr>
        <w:tabs>
          <w:tab w:val="num" w:pos="3600"/>
        </w:tabs>
        <w:ind w:left="3600" w:hanging="360"/>
      </w:pPr>
      <w:rPr>
        <w:rFonts w:ascii="Symbol" w:hAnsi="Symbol" w:hint="default"/>
      </w:rPr>
    </w:lvl>
    <w:lvl w:ilvl="4" w:tplc="C3120C66" w:tentative="1">
      <w:start w:val="1"/>
      <w:numFmt w:val="bullet"/>
      <w:lvlText w:val="o"/>
      <w:lvlJc w:val="left"/>
      <w:pPr>
        <w:tabs>
          <w:tab w:val="num" w:pos="4320"/>
        </w:tabs>
        <w:ind w:left="4320" w:hanging="360"/>
      </w:pPr>
      <w:rPr>
        <w:rFonts w:ascii="Courier New" w:hAnsi="Courier New" w:cs="Courier New" w:hint="default"/>
      </w:rPr>
    </w:lvl>
    <w:lvl w:ilvl="5" w:tplc="00701B30" w:tentative="1">
      <w:start w:val="1"/>
      <w:numFmt w:val="bullet"/>
      <w:lvlText w:val=""/>
      <w:lvlJc w:val="left"/>
      <w:pPr>
        <w:tabs>
          <w:tab w:val="num" w:pos="5040"/>
        </w:tabs>
        <w:ind w:left="5040" w:hanging="360"/>
      </w:pPr>
      <w:rPr>
        <w:rFonts w:ascii="Wingdings" w:hAnsi="Wingdings" w:hint="default"/>
      </w:rPr>
    </w:lvl>
    <w:lvl w:ilvl="6" w:tplc="685AB446" w:tentative="1">
      <w:start w:val="1"/>
      <w:numFmt w:val="bullet"/>
      <w:lvlText w:val=""/>
      <w:lvlJc w:val="left"/>
      <w:pPr>
        <w:tabs>
          <w:tab w:val="num" w:pos="5760"/>
        </w:tabs>
        <w:ind w:left="5760" w:hanging="360"/>
      </w:pPr>
      <w:rPr>
        <w:rFonts w:ascii="Symbol" w:hAnsi="Symbol" w:hint="default"/>
      </w:rPr>
    </w:lvl>
    <w:lvl w:ilvl="7" w:tplc="7BA251E8" w:tentative="1">
      <w:start w:val="1"/>
      <w:numFmt w:val="bullet"/>
      <w:lvlText w:val="o"/>
      <w:lvlJc w:val="left"/>
      <w:pPr>
        <w:tabs>
          <w:tab w:val="num" w:pos="6480"/>
        </w:tabs>
        <w:ind w:left="6480" w:hanging="360"/>
      </w:pPr>
      <w:rPr>
        <w:rFonts w:ascii="Courier New" w:hAnsi="Courier New" w:cs="Courier New" w:hint="default"/>
      </w:rPr>
    </w:lvl>
    <w:lvl w:ilvl="8" w:tplc="BA5010E2"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2D55B18"/>
    <w:multiLevelType w:val="hybridMultilevel"/>
    <w:tmpl w:val="F128306E"/>
    <w:lvl w:ilvl="0" w:tplc="482E918C">
      <w:start w:val="1"/>
      <w:numFmt w:val="bullet"/>
      <w:lvlText w:val="­"/>
      <w:lvlJc w:val="left"/>
      <w:pPr>
        <w:tabs>
          <w:tab w:val="num" w:pos="2160"/>
        </w:tabs>
        <w:ind w:left="2160" w:hanging="360"/>
      </w:pPr>
      <w:rPr>
        <w:rFonts w:ascii="Courier New" w:hAnsi="Courier New" w:hint="default"/>
      </w:rPr>
    </w:lvl>
    <w:lvl w:ilvl="1" w:tplc="2EEC76C6" w:tentative="1">
      <w:start w:val="1"/>
      <w:numFmt w:val="bullet"/>
      <w:lvlText w:val="o"/>
      <w:lvlJc w:val="left"/>
      <w:pPr>
        <w:tabs>
          <w:tab w:val="num" w:pos="2520"/>
        </w:tabs>
        <w:ind w:left="2520" w:hanging="360"/>
      </w:pPr>
      <w:rPr>
        <w:rFonts w:ascii="Courier New" w:hAnsi="Courier New" w:cs="Courier New" w:hint="default"/>
      </w:rPr>
    </w:lvl>
    <w:lvl w:ilvl="2" w:tplc="EF02DC88" w:tentative="1">
      <w:start w:val="1"/>
      <w:numFmt w:val="bullet"/>
      <w:lvlText w:val=""/>
      <w:lvlJc w:val="left"/>
      <w:pPr>
        <w:tabs>
          <w:tab w:val="num" w:pos="3240"/>
        </w:tabs>
        <w:ind w:left="3240" w:hanging="360"/>
      </w:pPr>
      <w:rPr>
        <w:rFonts w:ascii="Wingdings" w:hAnsi="Wingdings" w:hint="default"/>
      </w:rPr>
    </w:lvl>
    <w:lvl w:ilvl="3" w:tplc="F0A6B372" w:tentative="1">
      <w:start w:val="1"/>
      <w:numFmt w:val="bullet"/>
      <w:lvlText w:val=""/>
      <w:lvlJc w:val="left"/>
      <w:pPr>
        <w:tabs>
          <w:tab w:val="num" w:pos="3960"/>
        </w:tabs>
        <w:ind w:left="3960" w:hanging="360"/>
      </w:pPr>
      <w:rPr>
        <w:rFonts w:ascii="Symbol" w:hAnsi="Symbol" w:hint="default"/>
      </w:rPr>
    </w:lvl>
    <w:lvl w:ilvl="4" w:tplc="9FAAA590" w:tentative="1">
      <w:start w:val="1"/>
      <w:numFmt w:val="bullet"/>
      <w:lvlText w:val="o"/>
      <w:lvlJc w:val="left"/>
      <w:pPr>
        <w:tabs>
          <w:tab w:val="num" w:pos="4680"/>
        </w:tabs>
        <w:ind w:left="4680" w:hanging="360"/>
      </w:pPr>
      <w:rPr>
        <w:rFonts w:ascii="Courier New" w:hAnsi="Courier New" w:cs="Courier New" w:hint="default"/>
      </w:rPr>
    </w:lvl>
    <w:lvl w:ilvl="5" w:tplc="1CBA5BB0" w:tentative="1">
      <w:start w:val="1"/>
      <w:numFmt w:val="bullet"/>
      <w:lvlText w:val=""/>
      <w:lvlJc w:val="left"/>
      <w:pPr>
        <w:tabs>
          <w:tab w:val="num" w:pos="5400"/>
        </w:tabs>
        <w:ind w:left="5400" w:hanging="360"/>
      </w:pPr>
      <w:rPr>
        <w:rFonts w:ascii="Wingdings" w:hAnsi="Wingdings" w:hint="default"/>
      </w:rPr>
    </w:lvl>
    <w:lvl w:ilvl="6" w:tplc="E0DE2D6A" w:tentative="1">
      <w:start w:val="1"/>
      <w:numFmt w:val="bullet"/>
      <w:lvlText w:val=""/>
      <w:lvlJc w:val="left"/>
      <w:pPr>
        <w:tabs>
          <w:tab w:val="num" w:pos="6120"/>
        </w:tabs>
        <w:ind w:left="6120" w:hanging="360"/>
      </w:pPr>
      <w:rPr>
        <w:rFonts w:ascii="Symbol" w:hAnsi="Symbol" w:hint="default"/>
      </w:rPr>
    </w:lvl>
    <w:lvl w:ilvl="7" w:tplc="9E3018A8" w:tentative="1">
      <w:start w:val="1"/>
      <w:numFmt w:val="bullet"/>
      <w:lvlText w:val="o"/>
      <w:lvlJc w:val="left"/>
      <w:pPr>
        <w:tabs>
          <w:tab w:val="num" w:pos="6840"/>
        </w:tabs>
        <w:ind w:left="6840" w:hanging="360"/>
      </w:pPr>
      <w:rPr>
        <w:rFonts w:ascii="Courier New" w:hAnsi="Courier New" w:cs="Courier New" w:hint="default"/>
      </w:rPr>
    </w:lvl>
    <w:lvl w:ilvl="8" w:tplc="395623C2"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0780779"/>
    <w:multiLevelType w:val="multilevel"/>
    <w:tmpl w:val="AB58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45A8E"/>
    <w:multiLevelType w:val="multilevel"/>
    <w:tmpl w:val="9702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9411E"/>
    <w:multiLevelType w:val="hybridMultilevel"/>
    <w:tmpl w:val="BFF47F8C"/>
    <w:lvl w:ilvl="0" w:tplc="15F6E738">
      <w:start w:val="1"/>
      <w:numFmt w:val="bullet"/>
      <w:lvlText w:val=""/>
      <w:lvlJc w:val="left"/>
      <w:pPr>
        <w:ind w:left="720" w:hanging="360"/>
      </w:pPr>
      <w:rPr>
        <w:rFonts w:ascii="Symbol" w:hAnsi="Symbol" w:hint="default"/>
      </w:rPr>
    </w:lvl>
    <w:lvl w:ilvl="1" w:tplc="08F2859E" w:tentative="1">
      <w:start w:val="1"/>
      <w:numFmt w:val="bullet"/>
      <w:lvlText w:val="o"/>
      <w:lvlJc w:val="left"/>
      <w:pPr>
        <w:ind w:left="1440" w:hanging="360"/>
      </w:pPr>
      <w:rPr>
        <w:rFonts w:ascii="Courier New" w:hAnsi="Courier New" w:cs="Courier New" w:hint="default"/>
      </w:rPr>
    </w:lvl>
    <w:lvl w:ilvl="2" w:tplc="7666BE90" w:tentative="1">
      <w:start w:val="1"/>
      <w:numFmt w:val="bullet"/>
      <w:lvlText w:val=""/>
      <w:lvlJc w:val="left"/>
      <w:pPr>
        <w:ind w:left="2160" w:hanging="360"/>
      </w:pPr>
      <w:rPr>
        <w:rFonts w:ascii="Wingdings" w:hAnsi="Wingdings" w:hint="default"/>
      </w:rPr>
    </w:lvl>
    <w:lvl w:ilvl="3" w:tplc="0BF4042E" w:tentative="1">
      <w:start w:val="1"/>
      <w:numFmt w:val="bullet"/>
      <w:lvlText w:val=""/>
      <w:lvlJc w:val="left"/>
      <w:pPr>
        <w:ind w:left="2880" w:hanging="360"/>
      </w:pPr>
      <w:rPr>
        <w:rFonts w:ascii="Symbol" w:hAnsi="Symbol" w:hint="default"/>
      </w:rPr>
    </w:lvl>
    <w:lvl w:ilvl="4" w:tplc="A3C07E96" w:tentative="1">
      <w:start w:val="1"/>
      <w:numFmt w:val="bullet"/>
      <w:lvlText w:val="o"/>
      <w:lvlJc w:val="left"/>
      <w:pPr>
        <w:ind w:left="3600" w:hanging="360"/>
      </w:pPr>
      <w:rPr>
        <w:rFonts w:ascii="Courier New" w:hAnsi="Courier New" w:cs="Courier New" w:hint="default"/>
      </w:rPr>
    </w:lvl>
    <w:lvl w:ilvl="5" w:tplc="B914C33C" w:tentative="1">
      <w:start w:val="1"/>
      <w:numFmt w:val="bullet"/>
      <w:lvlText w:val=""/>
      <w:lvlJc w:val="left"/>
      <w:pPr>
        <w:ind w:left="4320" w:hanging="360"/>
      </w:pPr>
      <w:rPr>
        <w:rFonts w:ascii="Wingdings" w:hAnsi="Wingdings" w:hint="default"/>
      </w:rPr>
    </w:lvl>
    <w:lvl w:ilvl="6" w:tplc="75CEC6BC" w:tentative="1">
      <w:start w:val="1"/>
      <w:numFmt w:val="bullet"/>
      <w:lvlText w:val=""/>
      <w:lvlJc w:val="left"/>
      <w:pPr>
        <w:ind w:left="5040" w:hanging="360"/>
      </w:pPr>
      <w:rPr>
        <w:rFonts w:ascii="Symbol" w:hAnsi="Symbol" w:hint="default"/>
      </w:rPr>
    </w:lvl>
    <w:lvl w:ilvl="7" w:tplc="D646DDA8" w:tentative="1">
      <w:start w:val="1"/>
      <w:numFmt w:val="bullet"/>
      <w:lvlText w:val="o"/>
      <w:lvlJc w:val="left"/>
      <w:pPr>
        <w:ind w:left="5760" w:hanging="360"/>
      </w:pPr>
      <w:rPr>
        <w:rFonts w:ascii="Courier New" w:hAnsi="Courier New" w:cs="Courier New" w:hint="default"/>
      </w:rPr>
    </w:lvl>
    <w:lvl w:ilvl="8" w:tplc="FABEDCC8"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12"/>
  </w:num>
  <w:num w:numId="5">
    <w:abstractNumId w:val="7"/>
  </w:num>
  <w:num w:numId="6">
    <w:abstractNumId w:val="11"/>
  </w:num>
  <w:num w:numId="7">
    <w:abstractNumId w:val="9"/>
  </w:num>
  <w:num w:numId="8">
    <w:abstractNumId w:val="3"/>
  </w:num>
  <w:num w:numId="9">
    <w:abstractNumId w:val="16"/>
  </w:num>
  <w:num w:numId="10">
    <w:abstractNumId w:val="8"/>
  </w:num>
  <w:num w:numId="11">
    <w:abstractNumId w:val="10"/>
  </w:num>
  <w:num w:numId="12">
    <w:abstractNumId w:val="1"/>
  </w:num>
  <w:num w:numId="13">
    <w:abstractNumId w:val="0"/>
  </w:num>
  <w:num w:numId="14">
    <w:abstractNumId w:val="15"/>
  </w:num>
  <w:num w:numId="15">
    <w:abstractNumId w:val="4"/>
  </w:num>
  <w:num w:numId="16">
    <w:abstractNumId w:val="6"/>
  </w:num>
  <w:num w:numId="17">
    <w:abstractNumId w:val="14"/>
  </w:num>
  <w:num w:numId="18">
    <w:abstractNumId w:val="9"/>
  </w:num>
  <w:num w:numId="19">
    <w:abstractNumId w:val="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2B"/>
    <w:rsid w:val="0000050C"/>
    <w:rsid w:val="00001418"/>
    <w:rsid w:val="00002A21"/>
    <w:rsid w:val="00002C57"/>
    <w:rsid w:val="00002F6A"/>
    <w:rsid w:val="00003507"/>
    <w:rsid w:val="00003CDF"/>
    <w:rsid w:val="0000407D"/>
    <w:rsid w:val="000053BC"/>
    <w:rsid w:val="00007261"/>
    <w:rsid w:val="00015730"/>
    <w:rsid w:val="000223D8"/>
    <w:rsid w:val="000233CF"/>
    <w:rsid w:val="00024F34"/>
    <w:rsid w:val="0003326F"/>
    <w:rsid w:val="00036FD8"/>
    <w:rsid w:val="0004151A"/>
    <w:rsid w:val="00042906"/>
    <w:rsid w:val="00043D81"/>
    <w:rsid w:val="000446AA"/>
    <w:rsid w:val="00044F80"/>
    <w:rsid w:val="000465C7"/>
    <w:rsid w:val="000507C3"/>
    <w:rsid w:val="00054B8D"/>
    <w:rsid w:val="0006006B"/>
    <w:rsid w:val="0006090D"/>
    <w:rsid w:val="000620BB"/>
    <w:rsid w:val="00062EB4"/>
    <w:rsid w:val="00064919"/>
    <w:rsid w:val="00065DD7"/>
    <w:rsid w:val="00070A75"/>
    <w:rsid w:val="0007158A"/>
    <w:rsid w:val="000750F8"/>
    <w:rsid w:val="00075BD9"/>
    <w:rsid w:val="00077971"/>
    <w:rsid w:val="000819DF"/>
    <w:rsid w:val="00081DE2"/>
    <w:rsid w:val="00085035"/>
    <w:rsid w:val="000857B8"/>
    <w:rsid w:val="000859C7"/>
    <w:rsid w:val="00094084"/>
    <w:rsid w:val="00094D1F"/>
    <w:rsid w:val="000957A9"/>
    <w:rsid w:val="00097605"/>
    <w:rsid w:val="000A1408"/>
    <w:rsid w:val="000A30E4"/>
    <w:rsid w:val="000A49EA"/>
    <w:rsid w:val="000A6FBC"/>
    <w:rsid w:val="000B45E5"/>
    <w:rsid w:val="000B74CD"/>
    <w:rsid w:val="000C196F"/>
    <w:rsid w:val="000C1D6B"/>
    <w:rsid w:val="000C1DA9"/>
    <w:rsid w:val="000C1F5A"/>
    <w:rsid w:val="000C2885"/>
    <w:rsid w:val="000D2098"/>
    <w:rsid w:val="000D3476"/>
    <w:rsid w:val="000D368B"/>
    <w:rsid w:val="000D41D1"/>
    <w:rsid w:val="000D6FB4"/>
    <w:rsid w:val="000D7E01"/>
    <w:rsid w:val="000E045B"/>
    <w:rsid w:val="000E1FD6"/>
    <w:rsid w:val="000E582D"/>
    <w:rsid w:val="000F3A2C"/>
    <w:rsid w:val="000F5E68"/>
    <w:rsid w:val="000F73B1"/>
    <w:rsid w:val="000F7DE8"/>
    <w:rsid w:val="00101AEB"/>
    <w:rsid w:val="00101FC1"/>
    <w:rsid w:val="001020A1"/>
    <w:rsid w:val="0010363D"/>
    <w:rsid w:val="001046E0"/>
    <w:rsid w:val="001065D4"/>
    <w:rsid w:val="001067A3"/>
    <w:rsid w:val="00115B6D"/>
    <w:rsid w:val="00117040"/>
    <w:rsid w:val="00117B0A"/>
    <w:rsid w:val="00122E3E"/>
    <w:rsid w:val="00124978"/>
    <w:rsid w:val="0012758F"/>
    <w:rsid w:val="00130381"/>
    <w:rsid w:val="001338F7"/>
    <w:rsid w:val="00135B02"/>
    <w:rsid w:val="001361D0"/>
    <w:rsid w:val="00137522"/>
    <w:rsid w:val="0013771B"/>
    <w:rsid w:val="00142362"/>
    <w:rsid w:val="001475FF"/>
    <w:rsid w:val="00150CFC"/>
    <w:rsid w:val="00153126"/>
    <w:rsid w:val="001543A8"/>
    <w:rsid w:val="00154AAE"/>
    <w:rsid w:val="00155F89"/>
    <w:rsid w:val="00160E5A"/>
    <w:rsid w:val="00160EBC"/>
    <w:rsid w:val="0016265F"/>
    <w:rsid w:val="00163AA4"/>
    <w:rsid w:val="0016424B"/>
    <w:rsid w:val="0017050E"/>
    <w:rsid w:val="001715A2"/>
    <w:rsid w:val="00173909"/>
    <w:rsid w:val="001759FE"/>
    <w:rsid w:val="001767E2"/>
    <w:rsid w:val="00176E52"/>
    <w:rsid w:val="00177AB4"/>
    <w:rsid w:val="0018091A"/>
    <w:rsid w:val="00180AAB"/>
    <w:rsid w:val="00183426"/>
    <w:rsid w:val="00183DBB"/>
    <w:rsid w:val="001849B5"/>
    <w:rsid w:val="0018761A"/>
    <w:rsid w:val="00187D69"/>
    <w:rsid w:val="00191593"/>
    <w:rsid w:val="00194447"/>
    <w:rsid w:val="00194B10"/>
    <w:rsid w:val="0019772B"/>
    <w:rsid w:val="001A0BDC"/>
    <w:rsid w:val="001A242A"/>
    <w:rsid w:val="001A399E"/>
    <w:rsid w:val="001A3A6E"/>
    <w:rsid w:val="001A499A"/>
    <w:rsid w:val="001A66F7"/>
    <w:rsid w:val="001B03B9"/>
    <w:rsid w:val="001B23A9"/>
    <w:rsid w:val="001B30CA"/>
    <w:rsid w:val="001B693B"/>
    <w:rsid w:val="001C1075"/>
    <w:rsid w:val="001C4008"/>
    <w:rsid w:val="001D1EE8"/>
    <w:rsid w:val="001D3375"/>
    <w:rsid w:val="001E3423"/>
    <w:rsid w:val="001E4F93"/>
    <w:rsid w:val="001E5D73"/>
    <w:rsid w:val="001F08AC"/>
    <w:rsid w:val="001F0F63"/>
    <w:rsid w:val="001F126E"/>
    <w:rsid w:val="001F3D81"/>
    <w:rsid w:val="001F5604"/>
    <w:rsid w:val="001F64FA"/>
    <w:rsid w:val="00202D53"/>
    <w:rsid w:val="00204561"/>
    <w:rsid w:val="0020464D"/>
    <w:rsid w:val="00204703"/>
    <w:rsid w:val="00210CC2"/>
    <w:rsid w:val="002114E7"/>
    <w:rsid w:val="00211F0F"/>
    <w:rsid w:val="0021328F"/>
    <w:rsid w:val="00215874"/>
    <w:rsid w:val="00216286"/>
    <w:rsid w:val="002171D0"/>
    <w:rsid w:val="0021767A"/>
    <w:rsid w:val="0022128C"/>
    <w:rsid w:val="002214C0"/>
    <w:rsid w:val="002261B9"/>
    <w:rsid w:val="00230BB2"/>
    <w:rsid w:val="00234E72"/>
    <w:rsid w:val="0023540E"/>
    <w:rsid w:val="002354C8"/>
    <w:rsid w:val="00236B84"/>
    <w:rsid w:val="002403B0"/>
    <w:rsid w:val="0024479D"/>
    <w:rsid w:val="00245196"/>
    <w:rsid w:val="00246EC8"/>
    <w:rsid w:val="002473D2"/>
    <w:rsid w:val="00247D5C"/>
    <w:rsid w:val="00250074"/>
    <w:rsid w:val="00250F2C"/>
    <w:rsid w:val="00251EE6"/>
    <w:rsid w:val="0025239F"/>
    <w:rsid w:val="0025336B"/>
    <w:rsid w:val="00253721"/>
    <w:rsid w:val="00255026"/>
    <w:rsid w:val="00257A04"/>
    <w:rsid w:val="0026424A"/>
    <w:rsid w:val="0026434E"/>
    <w:rsid w:val="00265E24"/>
    <w:rsid w:val="00271990"/>
    <w:rsid w:val="002754F3"/>
    <w:rsid w:val="00276883"/>
    <w:rsid w:val="00276DAC"/>
    <w:rsid w:val="00277089"/>
    <w:rsid w:val="00285DBE"/>
    <w:rsid w:val="002870B2"/>
    <w:rsid w:val="0028717F"/>
    <w:rsid w:val="002950FA"/>
    <w:rsid w:val="0029558E"/>
    <w:rsid w:val="00297667"/>
    <w:rsid w:val="002A1E97"/>
    <w:rsid w:val="002A1F28"/>
    <w:rsid w:val="002A25E9"/>
    <w:rsid w:val="002A3AC9"/>
    <w:rsid w:val="002A43A7"/>
    <w:rsid w:val="002A44A7"/>
    <w:rsid w:val="002A48B6"/>
    <w:rsid w:val="002A6018"/>
    <w:rsid w:val="002B532A"/>
    <w:rsid w:val="002B79CF"/>
    <w:rsid w:val="002C087A"/>
    <w:rsid w:val="002C18A5"/>
    <w:rsid w:val="002C1D63"/>
    <w:rsid w:val="002C5CC5"/>
    <w:rsid w:val="002C6002"/>
    <w:rsid w:val="002D09CA"/>
    <w:rsid w:val="002D100E"/>
    <w:rsid w:val="002D1505"/>
    <w:rsid w:val="002D2603"/>
    <w:rsid w:val="002D5E02"/>
    <w:rsid w:val="002D606A"/>
    <w:rsid w:val="002D781F"/>
    <w:rsid w:val="002E0EB2"/>
    <w:rsid w:val="002E2572"/>
    <w:rsid w:val="002E26A7"/>
    <w:rsid w:val="002E4752"/>
    <w:rsid w:val="002E5157"/>
    <w:rsid w:val="002E6D8D"/>
    <w:rsid w:val="002F08ED"/>
    <w:rsid w:val="002F201A"/>
    <w:rsid w:val="002F28DF"/>
    <w:rsid w:val="002F2F28"/>
    <w:rsid w:val="002F3B0D"/>
    <w:rsid w:val="002F4CD3"/>
    <w:rsid w:val="002F5B08"/>
    <w:rsid w:val="002F7A39"/>
    <w:rsid w:val="003020C4"/>
    <w:rsid w:val="0030227E"/>
    <w:rsid w:val="00303756"/>
    <w:rsid w:val="0030700C"/>
    <w:rsid w:val="0030736B"/>
    <w:rsid w:val="003111F7"/>
    <w:rsid w:val="003147FE"/>
    <w:rsid w:val="00314CF5"/>
    <w:rsid w:val="003254B9"/>
    <w:rsid w:val="00325A55"/>
    <w:rsid w:val="00330D67"/>
    <w:rsid w:val="00331D81"/>
    <w:rsid w:val="0033538E"/>
    <w:rsid w:val="00337781"/>
    <w:rsid w:val="00341E1B"/>
    <w:rsid w:val="003420CA"/>
    <w:rsid w:val="00344263"/>
    <w:rsid w:val="00345803"/>
    <w:rsid w:val="00345C25"/>
    <w:rsid w:val="00353A82"/>
    <w:rsid w:val="00354809"/>
    <w:rsid w:val="00357CDD"/>
    <w:rsid w:val="00360DB7"/>
    <w:rsid w:val="00360F7A"/>
    <w:rsid w:val="00361560"/>
    <w:rsid w:val="003628A4"/>
    <w:rsid w:val="00364178"/>
    <w:rsid w:val="00365CA3"/>
    <w:rsid w:val="003671B9"/>
    <w:rsid w:val="003675EF"/>
    <w:rsid w:val="00373184"/>
    <w:rsid w:val="00375352"/>
    <w:rsid w:val="003766E0"/>
    <w:rsid w:val="003777C6"/>
    <w:rsid w:val="00377A54"/>
    <w:rsid w:val="003827CA"/>
    <w:rsid w:val="003838EA"/>
    <w:rsid w:val="00387BC8"/>
    <w:rsid w:val="003A0CBB"/>
    <w:rsid w:val="003A2434"/>
    <w:rsid w:val="003A3D31"/>
    <w:rsid w:val="003A3FA3"/>
    <w:rsid w:val="003A6C68"/>
    <w:rsid w:val="003B3E84"/>
    <w:rsid w:val="003B4C87"/>
    <w:rsid w:val="003B4FD9"/>
    <w:rsid w:val="003B6E6F"/>
    <w:rsid w:val="003B79DC"/>
    <w:rsid w:val="003C3245"/>
    <w:rsid w:val="003C342B"/>
    <w:rsid w:val="003C612C"/>
    <w:rsid w:val="003C6231"/>
    <w:rsid w:val="003D0BE6"/>
    <w:rsid w:val="003D1D6A"/>
    <w:rsid w:val="003D3145"/>
    <w:rsid w:val="003D48EA"/>
    <w:rsid w:val="003D64AC"/>
    <w:rsid w:val="003D7502"/>
    <w:rsid w:val="003D77B6"/>
    <w:rsid w:val="003E3324"/>
    <w:rsid w:val="003E50CF"/>
    <w:rsid w:val="003E6673"/>
    <w:rsid w:val="003F00F4"/>
    <w:rsid w:val="003F210A"/>
    <w:rsid w:val="003F4BF7"/>
    <w:rsid w:val="003F5633"/>
    <w:rsid w:val="003F5B7D"/>
    <w:rsid w:val="003F5E2B"/>
    <w:rsid w:val="003F78D0"/>
    <w:rsid w:val="00401AA0"/>
    <w:rsid w:val="004025B1"/>
    <w:rsid w:val="00412E3E"/>
    <w:rsid w:val="0041398D"/>
    <w:rsid w:val="00413BF5"/>
    <w:rsid w:val="00420DBE"/>
    <w:rsid w:val="00423573"/>
    <w:rsid w:val="00423D82"/>
    <w:rsid w:val="0042494C"/>
    <w:rsid w:val="0042549A"/>
    <w:rsid w:val="004259FB"/>
    <w:rsid w:val="00425FB0"/>
    <w:rsid w:val="00426209"/>
    <w:rsid w:val="0042623D"/>
    <w:rsid w:val="00426676"/>
    <w:rsid w:val="004276AA"/>
    <w:rsid w:val="004301FD"/>
    <w:rsid w:val="00430EF5"/>
    <w:rsid w:val="00441A43"/>
    <w:rsid w:val="00442BE5"/>
    <w:rsid w:val="00445B83"/>
    <w:rsid w:val="00456710"/>
    <w:rsid w:val="00456E80"/>
    <w:rsid w:val="004624C5"/>
    <w:rsid w:val="004645B3"/>
    <w:rsid w:val="00464ECD"/>
    <w:rsid w:val="004650C7"/>
    <w:rsid w:val="00467013"/>
    <w:rsid w:val="004704FA"/>
    <w:rsid w:val="00471732"/>
    <w:rsid w:val="004723AE"/>
    <w:rsid w:val="00473AE0"/>
    <w:rsid w:val="00473BF7"/>
    <w:rsid w:val="00473D77"/>
    <w:rsid w:val="00474138"/>
    <w:rsid w:val="004741D6"/>
    <w:rsid w:val="0047761C"/>
    <w:rsid w:val="004825A5"/>
    <w:rsid w:val="004834B2"/>
    <w:rsid w:val="00484F8D"/>
    <w:rsid w:val="00486B9B"/>
    <w:rsid w:val="00487127"/>
    <w:rsid w:val="00487DF4"/>
    <w:rsid w:val="00496244"/>
    <w:rsid w:val="004976ED"/>
    <w:rsid w:val="00497B9E"/>
    <w:rsid w:val="004A0D57"/>
    <w:rsid w:val="004A12EB"/>
    <w:rsid w:val="004A1C6F"/>
    <w:rsid w:val="004A37CF"/>
    <w:rsid w:val="004B02C9"/>
    <w:rsid w:val="004B33A3"/>
    <w:rsid w:val="004B3ADF"/>
    <w:rsid w:val="004B7AC7"/>
    <w:rsid w:val="004B7C18"/>
    <w:rsid w:val="004C0312"/>
    <w:rsid w:val="004C2623"/>
    <w:rsid w:val="004C3553"/>
    <w:rsid w:val="004C62EF"/>
    <w:rsid w:val="004D06B1"/>
    <w:rsid w:val="004D14EB"/>
    <w:rsid w:val="004D3A0A"/>
    <w:rsid w:val="004E2719"/>
    <w:rsid w:val="004E29F0"/>
    <w:rsid w:val="004F0CED"/>
    <w:rsid w:val="004F14B4"/>
    <w:rsid w:val="004F1A76"/>
    <w:rsid w:val="004F2472"/>
    <w:rsid w:val="004F2EB6"/>
    <w:rsid w:val="004F5D98"/>
    <w:rsid w:val="004F6AA9"/>
    <w:rsid w:val="005004B2"/>
    <w:rsid w:val="005025F8"/>
    <w:rsid w:val="005032FB"/>
    <w:rsid w:val="005077ED"/>
    <w:rsid w:val="00511C5F"/>
    <w:rsid w:val="00514A64"/>
    <w:rsid w:val="00515A27"/>
    <w:rsid w:val="005238CD"/>
    <w:rsid w:val="0052431B"/>
    <w:rsid w:val="0052626D"/>
    <w:rsid w:val="00526F43"/>
    <w:rsid w:val="00527187"/>
    <w:rsid w:val="00530B6D"/>
    <w:rsid w:val="005313CE"/>
    <w:rsid w:val="00532853"/>
    <w:rsid w:val="005334D0"/>
    <w:rsid w:val="00534A1E"/>
    <w:rsid w:val="00535468"/>
    <w:rsid w:val="00536585"/>
    <w:rsid w:val="00540025"/>
    <w:rsid w:val="005449FB"/>
    <w:rsid w:val="00545E8F"/>
    <w:rsid w:val="005469B2"/>
    <w:rsid w:val="00551D00"/>
    <w:rsid w:val="00552BCA"/>
    <w:rsid w:val="005572BE"/>
    <w:rsid w:val="005574C6"/>
    <w:rsid w:val="005604C7"/>
    <w:rsid w:val="00563B17"/>
    <w:rsid w:val="0056500C"/>
    <w:rsid w:val="00565D4C"/>
    <w:rsid w:val="00567166"/>
    <w:rsid w:val="00571952"/>
    <w:rsid w:val="00573F32"/>
    <w:rsid w:val="00577653"/>
    <w:rsid w:val="00580417"/>
    <w:rsid w:val="00580AB0"/>
    <w:rsid w:val="0058201B"/>
    <w:rsid w:val="0058231F"/>
    <w:rsid w:val="005827A5"/>
    <w:rsid w:val="005833EB"/>
    <w:rsid w:val="00590587"/>
    <w:rsid w:val="005907D3"/>
    <w:rsid w:val="00591BFF"/>
    <w:rsid w:val="005958A5"/>
    <w:rsid w:val="005959E6"/>
    <w:rsid w:val="00596BBE"/>
    <w:rsid w:val="00597115"/>
    <w:rsid w:val="0059723E"/>
    <w:rsid w:val="005A040A"/>
    <w:rsid w:val="005A06B3"/>
    <w:rsid w:val="005A0B91"/>
    <w:rsid w:val="005A0D20"/>
    <w:rsid w:val="005A0D2F"/>
    <w:rsid w:val="005A3A3B"/>
    <w:rsid w:val="005A3D31"/>
    <w:rsid w:val="005A5827"/>
    <w:rsid w:val="005A620E"/>
    <w:rsid w:val="005B005D"/>
    <w:rsid w:val="005B0945"/>
    <w:rsid w:val="005B2769"/>
    <w:rsid w:val="005B4E47"/>
    <w:rsid w:val="005C06CE"/>
    <w:rsid w:val="005C06E3"/>
    <w:rsid w:val="005C3100"/>
    <w:rsid w:val="005D2656"/>
    <w:rsid w:val="005D681F"/>
    <w:rsid w:val="005E28A3"/>
    <w:rsid w:val="005E28A7"/>
    <w:rsid w:val="005E580C"/>
    <w:rsid w:val="005E7BD4"/>
    <w:rsid w:val="005E7F9C"/>
    <w:rsid w:val="005F2368"/>
    <w:rsid w:val="005F58DA"/>
    <w:rsid w:val="005F65FF"/>
    <w:rsid w:val="005F78B4"/>
    <w:rsid w:val="005F7A7B"/>
    <w:rsid w:val="00603430"/>
    <w:rsid w:val="0060370F"/>
    <w:rsid w:val="006051C6"/>
    <w:rsid w:val="00610282"/>
    <w:rsid w:val="00611328"/>
    <w:rsid w:val="00612896"/>
    <w:rsid w:val="00614BB3"/>
    <w:rsid w:val="00615336"/>
    <w:rsid w:val="006209B9"/>
    <w:rsid w:val="00621643"/>
    <w:rsid w:val="00621E24"/>
    <w:rsid w:val="00622923"/>
    <w:rsid w:val="0062488B"/>
    <w:rsid w:val="00624B5C"/>
    <w:rsid w:val="00630707"/>
    <w:rsid w:val="00640364"/>
    <w:rsid w:val="00640477"/>
    <w:rsid w:val="0064163C"/>
    <w:rsid w:val="00641700"/>
    <w:rsid w:val="0064178D"/>
    <w:rsid w:val="00641ABC"/>
    <w:rsid w:val="00642B65"/>
    <w:rsid w:val="006464C6"/>
    <w:rsid w:val="00647F1A"/>
    <w:rsid w:val="006534C4"/>
    <w:rsid w:val="00653EDD"/>
    <w:rsid w:val="00657C65"/>
    <w:rsid w:val="00657E30"/>
    <w:rsid w:val="00660D0B"/>
    <w:rsid w:val="0066293C"/>
    <w:rsid w:val="00666B98"/>
    <w:rsid w:val="0067262A"/>
    <w:rsid w:val="00677FED"/>
    <w:rsid w:val="006819FF"/>
    <w:rsid w:val="00681AE7"/>
    <w:rsid w:val="00681B35"/>
    <w:rsid w:val="0068280C"/>
    <w:rsid w:val="00682D21"/>
    <w:rsid w:val="006862C9"/>
    <w:rsid w:val="00686E3A"/>
    <w:rsid w:val="00687200"/>
    <w:rsid w:val="00687461"/>
    <w:rsid w:val="006968A4"/>
    <w:rsid w:val="006A074C"/>
    <w:rsid w:val="006A0AD0"/>
    <w:rsid w:val="006A540E"/>
    <w:rsid w:val="006A54A1"/>
    <w:rsid w:val="006A6099"/>
    <w:rsid w:val="006B040C"/>
    <w:rsid w:val="006B1813"/>
    <w:rsid w:val="006B2298"/>
    <w:rsid w:val="006B3735"/>
    <w:rsid w:val="006B4EAA"/>
    <w:rsid w:val="006B519B"/>
    <w:rsid w:val="006B5F91"/>
    <w:rsid w:val="006B73CF"/>
    <w:rsid w:val="006C26F6"/>
    <w:rsid w:val="006D0950"/>
    <w:rsid w:val="006D0FC3"/>
    <w:rsid w:val="006D1032"/>
    <w:rsid w:val="006D6465"/>
    <w:rsid w:val="006D6F05"/>
    <w:rsid w:val="006D72ED"/>
    <w:rsid w:val="006E0086"/>
    <w:rsid w:val="006E0B26"/>
    <w:rsid w:val="006E0BB9"/>
    <w:rsid w:val="006E1FDE"/>
    <w:rsid w:val="006E2686"/>
    <w:rsid w:val="006E688A"/>
    <w:rsid w:val="006F178F"/>
    <w:rsid w:val="006F1AE6"/>
    <w:rsid w:val="006F561D"/>
    <w:rsid w:val="006F567D"/>
    <w:rsid w:val="006F6401"/>
    <w:rsid w:val="006F67CE"/>
    <w:rsid w:val="0070269B"/>
    <w:rsid w:val="0070750A"/>
    <w:rsid w:val="007140BD"/>
    <w:rsid w:val="00716E44"/>
    <w:rsid w:val="00723572"/>
    <w:rsid w:val="0072453E"/>
    <w:rsid w:val="00724DD9"/>
    <w:rsid w:val="00726614"/>
    <w:rsid w:val="007300F7"/>
    <w:rsid w:val="0073068C"/>
    <w:rsid w:val="00731043"/>
    <w:rsid w:val="00732016"/>
    <w:rsid w:val="0073315A"/>
    <w:rsid w:val="0073625D"/>
    <w:rsid w:val="0073790C"/>
    <w:rsid w:val="00742F6C"/>
    <w:rsid w:val="00743579"/>
    <w:rsid w:val="00745FCA"/>
    <w:rsid w:val="007509D9"/>
    <w:rsid w:val="007510AF"/>
    <w:rsid w:val="0075425D"/>
    <w:rsid w:val="00760E65"/>
    <w:rsid w:val="00766F5B"/>
    <w:rsid w:val="00767573"/>
    <w:rsid w:val="00767D6F"/>
    <w:rsid w:val="00771530"/>
    <w:rsid w:val="00773A82"/>
    <w:rsid w:val="007743C2"/>
    <w:rsid w:val="0078128E"/>
    <w:rsid w:val="0078169C"/>
    <w:rsid w:val="0078243F"/>
    <w:rsid w:val="00782F8B"/>
    <w:rsid w:val="00785FEF"/>
    <w:rsid w:val="00786E68"/>
    <w:rsid w:val="00787165"/>
    <w:rsid w:val="007876DB"/>
    <w:rsid w:val="007925FC"/>
    <w:rsid w:val="00793E92"/>
    <w:rsid w:val="00795856"/>
    <w:rsid w:val="007A0D46"/>
    <w:rsid w:val="007A102E"/>
    <w:rsid w:val="007A165E"/>
    <w:rsid w:val="007A1AC8"/>
    <w:rsid w:val="007A4D05"/>
    <w:rsid w:val="007A6971"/>
    <w:rsid w:val="007A6BC1"/>
    <w:rsid w:val="007A779B"/>
    <w:rsid w:val="007A7B1F"/>
    <w:rsid w:val="007B297A"/>
    <w:rsid w:val="007B2B8A"/>
    <w:rsid w:val="007B4487"/>
    <w:rsid w:val="007B5CBC"/>
    <w:rsid w:val="007C0354"/>
    <w:rsid w:val="007C53A5"/>
    <w:rsid w:val="007C6E24"/>
    <w:rsid w:val="007D1712"/>
    <w:rsid w:val="007D264A"/>
    <w:rsid w:val="007D4041"/>
    <w:rsid w:val="007D4A7A"/>
    <w:rsid w:val="007E296D"/>
    <w:rsid w:val="007E3AB2"/>
    <w:rsid w:val="007E3D0F"/>
    <w:rsid w:val="007E59D1"/>
    <w:rsid w:val="007E79E3"/>
    <w:rsid w:val="007F4083"/>
    <w:rsid w:val="008000BF"/>
    <w:rsid w:val="008011C8"/>
    <w:rsid w:val="00802A9E"/>
    <w:rsid w:val="008059EA"/>
    <w:rsid w:val="008072F2"/>
    <w:rsid w:val="00814666"/>
    <w:rsid w:val="00816FA4"/>
    <w:rsid w:val="00823B3B"/>
    <w:rsid w:val="00830BD6"/>
    <w:rsid w:val="008364F7"/>
    <w:rsid w:val="00837BD4"/>
    <w:rsid w:val="008404BB"/>
    <w:rsid w:val="008440CE"/>
    <w:rsid w:val="008475D6"/>
    <w:rsid w:val="008477D1"/>
    <w:rsid w:val="008516D9"/>
    <w:rsid w:val="008545BD"/>
    <w:rsid w:val="00854C45"/>
    <w:rsid w:val="00855826"/>
    <w:rsid w:val="008564C7"/>
    <w:rsid w:val="00857B03"/>
    <w:rsid w:val="00862CF5"/>
    <w:rsid w:val="00862F08"/>
    <w:rsid w:val="00867189"/>
    <w:rsid w:val="00870FD5"/>
    <w:rsid w:val="0088278F"/>
    <w:rsid w:val="00882F46"/>
    <w:rsid w:val="008846F4"/>
    <w:rsid w:val="00885188"/>
    <w:rsid w:val="0088582F"/>
    <w:rsid w:val="00887985"/>
    <w:rsid w:val="00887EF3"/>
    <w:rsid w:val="00892DA8"/>
    <w:rsid w:val="0089341D"/>
    <w:rsid w:val="00894B07"/>
    <w:rsid w:val="008959B8"/>
    <w:rsid w:val="00897071"/>
    <w:rsid w:val="0089766D"/>
    <w:rsid w:val="008A1019"/>
    <w:rsid w:val="008A408C"/>
    <w:rsid w:val="008B07BF"/>
    <w:rsid w:val="008B10A7"/>
    <w:rsid w:val="008B4BEB"/>
    <w:rsid w:val="008C1BEF"/>
    <w:rsid w:val="008C5727"/>
    <w:rsid w:val="008D05FF"/>
    <w:rsid w:val="008D0CF0"/>
    <w:rsid w:val="008D18DF"/>
    <w:rsid w:val="008D3B36"/>
    <w:rsid w:val="008D4202"/>
    <w:rsid w:val="008D4B50"/>
    <w:rsid w:val="008D66B5"/>
    <w:rsid w:val="008D7619"/>
    <w:rsid w:val="008D7D17"/>
    <w:rsid w:val="008E1E0D"/>
    <w:rsid w:val="008E2540"/>
    <w:rsid w:val="008E315B"/>
    <w:rsid w:val="008E680D"/>
    <w:rsid w:val="008E6C03"/>
    <w:rsid w:val="008E72F2"/>
    <w:rsid w:val="008F0120"/>
    <w:rsid w:val="008F03BF"/>
    <w:rsid w:val="008F0D90"/>
    <w:rsid w:val="008F33B9"/>
    <w:rsid w:val="008F37E5"/>
    <w:rsid w:val="008F49B2"/>
    <w:rsid w:val="008F5FEB"/>
    <w:rsid w:val="00902842"/>
    <w:rsid w:val="00903CA8"/>
    <w:rsid w:val="009078D1"/>
    <w:rsid w:val="00913340"/>
    <w:rsid w:val="009141EB"/>
    <w:rsid w:val="0091550C"/>
    <w:rsid w:val="009156EA"/>
    <w:rsid w:val="0091599E"/>
    <w:rsid w:val="00917B53"/>
    <w:rsid w:val="00922A8E"/>
    <w:rsid w:val="0092316E"/>
    <w:rsid w:val="00923FEE"/>
    <w:rsid w:val="009265E6"/>
    <w:rsid w:val="00931732"/>
    <w:rsid w:val="009318DC"/>
    <w:rsid w:val="00931E28"/>
    <w:rsid w:val="00932A62"/>
    <w:rsid w:val="009333E7"/>
    <w:rsid w:val="009338B8"/>
    <w:rsid w:val="0093535F"/>
    <w:rsid w:val="00944307"/>
    <w:rsid w:val="00944443"/>
    <w:rsid w:val="00945DDF"/>
    <w:rsid w:val="00946479"/>
    <w:rsid w:val="00947642"/>
    <w:rsid w:val="00950C29"/>
    <w:rsid w:val="00956D65"/>
    <w:rsid w:val="00961286"/>
    <w:rsid w:val="00962760"/>
    <w:rsid w:val="0096396D"/>
    <w:rsid w:val="009654A0"/>
    <w:rsid w:val="0096723A"/>
    <w:rsid w:val="00970268"/>
    <w:rsid w:val="00980A1E"/>
    <w:rsid w:val="0098116F"/>
    <w:rsid w:val="00981CFF"/>
    <w:rsid w:val="00984EBE"/>
    <w:rsid w:val="00985B54"/>
    <w:rsid w:val="00991E7E"/>
    <w:rsid w:val="009921BC"/>
    <w:rsid w:val="00992308"/>
    <w:rsid w:val="00993886"/>
    <w:rsid w:val="009949D4"/>
    <w:rsid w:val="009956AD"/>
    <w:rsid w:val="009966BE"/>
    <w:rsid w:val="009A03DB"/>
    <w:rsid w:val="009A409C"/>
    <w:rsid w:val="009A6C2E"/>
    <w:rsid w:val="009B233C"/>
    <w:rsid w:val="009B2E47"/>
    <w:rsid w:val="009B3268"/>
    <w:rsid w:val="009B48D6"/>
    <w:rsid w:val="009B5B70"/>
    <w:rsid w:val="009B6089"/>
    <w:rsid w:val="009B7A87"/>
    <w:rsid w:val="009C043C"/>
    <w:rsid w:val="009C0640"/>
    <w:rsid w:val="009C1536"/>
    <w:rsid w:val="009C18B7"/>
    <w:rsid w:val="009C2097"/>
    <w:rsid w:val="009C51A3"/>
    <w:rsid w:val="009C51E9"/>
    <w:rsid w:val="009C627C"/>
    <w:rsid w:val="009D0CAF"/>
    <w:rsid w:val="009D155B"/>
    <w:rsid w:val="009D5064"/>
    <w:rsid w:val="009D5CE3"/>
    <w:rsid w:val="009E014A"/>
    <w:rsid w:val="009E2E9C"/>
    <w:rsid w:val="009E36D0"/>
    <w:rsid w:val="009E37AF"/>
    <w:rsid w:val="009F40E1"/>
    <w:rsid w:val="009F7723"/>
    <w:rsid w:val="009F7C1D"/>
    <w:rsid w:val="00A06E1A"/>
    <w:rsid w:val="00A14B85"/>
    <w:rsid w:val="00A166D3"/>
    <w:rsid w:val="00A200BF"/>
    <w:rsid w:val="00A21128"/>
    <w:rsid w:val="00A26316"/>
    <w:rsid w:val="00A26FE8"/>
    <w:rsid w:val="00A2752B"/>
    <w:rsid w:val="00A27714"/>
    <w:rsid w:val="00A27F82"/>
    <w:rsid w:val="00A341C0"/>
    <w:rsid w:val="00A346D1"/>
    <w:rsid w:val="00A36213"/>
    <w:rsid w:val="00A36F90"/>
    <w:rsid w:val="00A40E4F"/>
    <w:rsid w:val="00A41029"/>
    <w:rsid w:val="00A427FB"/>
    <w:rsid w:val="00A42CD6"/>
    <w:rsid w:val="00A47B7E"/>
    <w:rsid w:val="00A503E2"/>
    <w:rsid w:val="00A536D2"/>
    <w:rsid w:val="00A53A5F"/>
    <w:rsid w:val="00A5491C"/>
    <w:rsid w:val="00A60AF7"/>
    <w:rsid w:val="00A61078"/>
    <w:rsid w:val="00A62A4F"/>
    <w:rsid w:val="00A67887"/>
    <w:rsid w:val="00A67EC8"/>
    <w:rsid w:val="00A70D72"/>
    <w:rsid w:val="00A72CFD"/>
    <w:rsid w:val="00A72D0E"/>
    <w:rsid w:val="00A83246"/>
    <w:rsid w:val="00A85D19"/>
    <w:rsid w:val="00A90A31"/>
    <w:rsid w:val="00A90E6D"/>
    <w:rsid w:val="00A935E5"/>
    <w:rsid w:val="00A93E83"/>
    <w:rsid w:val="00A948BD"/>
    <w:rsid w:val="00A96098"/>
    <w:rsid w:val="00A96E38"/>
    <w:rsid w:val="00AA05F8"/>
    <w:rsid w:val="00AA0DF8"/>
    <w:rsid w:val="00AA5137"/>
    <w:rsid w:val="00AA55C2"/>
    <w:rsid w:val="00AA57B4"/>
    <w:rsid w:val="00AA5B25"/>
    <w:rsid w:val="00AB0BB1"/>
    <w:rsid w:val="00AB2110"/>
    <w:rsid w:val="00AB3EF4"/>
    <w:rsid w:val="00AC2819"/>
    <w:rsid w:val="00AC2F1D"/>
    <w:rsid w:val="00AC369B"/>
    <w:rsid w:val="00AC5038"/>
    <w:rsid w:val="00AC7826"/>
    <w:rsid w:val="00AD198B"/>
    <w:rsid w:val="00AD3443"/>
    <w:rsid w:val="00AD409C"/>
    <w:rsid w:val="00AD5EE1"/>
    <w:rsid w:val="00AD619D"/>
    <w:rsid w:val="00AE0C4D"/>
    <w:rsid w:val="00AE0EC4"/>
    <w:rsid w:val="00AE1AB1"/>
    <w:rsid w:val="00AE34B8"/>
    <w:rsid w:val="00AE46A9"/>
    <w:rsid w:val="00AE6A30"/>
    <w:rsid w:val="00AF25DB"/>
    <w:rsid w:val="00AF3837"/>
    <w:rsid w:val="00AF404B"/>
    <w:rsid w:val="00AF52A0"/>
    <w:rsid w:val="00B01816"/>
    <w:rsid w:val="00B02516"/>
    <w:rsid w:val="00B0345D"/>
    <w:rsid w:val="00B03A69"/>
    <w:rsid w:val="00B0578C"/>
    <w:rsid w:val="00B067C7"/>
    <w:rsid w:val="00B06E60"/>
    <w:rsid w:val="00B074E6"/>
    <w:rsid w:val="00B076DF"/>
    <w:rsid w:val="00B07AAB"/>
    <w:rsid w:val="00B12C7D"/>
    <w:rsid w:val="00B14253"/>
    <w:rsid w:val="00B14562"/>
    <w:rsid w:val="00B14C8A"/>
    <w:rsid w:val="00B166E1"/>
    <w:rsid w:val="00B167BF"/>
    <w:rsid w:val="00B211D7"/>
    <w:rsid w:val="00B24477"/>
    <w:rsid w:val="00B26A52"/>
    <w:rsid w:val="00B27301"/>
    <w:rsid w:val="00B2787D"/>
    <w:rsid w:val="00B33169"/>
    <w:rsid w:val="00B33356"/>
    <w:rsid w:val="00B36658"/>
    <w:rsid w:val="00B37831"/>
    <w:rsid w:val="00B40D23"/>
    <w:rsid w:val="00B41630"/>
    <w:rsid w:val="00B426F4"/>
    <w:rsid w:val="00B42CA5"/>
    <w:rsid w:val="00B4324C"/>
    <w:rsid w:val="00B5172A"/>
    <w:rsid w:val="00B53D60"/>
    <w:rsid w:val="00B60AD4"/>
    <w:rsid w:val="00B6206D"/>
    <w:rsid w:val="00B66DC7"/>
    <w:rsid w:val="00B66F80"/>
    <w:rsid w:val="00B705D7"/>
    <w:rsid w:val="00B70DAB"/>
    <w:rsid w:val="00B712BB"/>
    <w:rsid w:val="00B7264C"/>
    <w:rsid w:val="00B74BD9"/>
    <w:rsid w:val="00B75E25"/>
    <w:rsid w:val="00B83F4F"/>
    <w:rsid w:val="00B84503"/>
    <w:rsid w:val="00B85EFF"/>
    <w:rsid w:val="00B90371"/>
    <w:rsid w:val="00B909BC"/>
    <w:rsid w:val="00B918BB"/>
    <w:rsid w:val="00B946B2"/>
    <w:rsid w:val="00BA2382"/>
    <w:rsid w:val="00BA2A1A"/>
    <w:rsid w:val="00BB6EEE"/>
    <w:rsid w:val="00BB6F4F"/>
    <w:rsid w:val="00BC1BAB"/>
    <w:rsid w:val="00BC2992"/>
    <w:rsid w:val="00BC385D"/>
    <w:rsid w:val="00BC3E7B"/>
    <w:rsid w:val="00BC3ED8"/>
    <w:rsid w:val="00BC4C9A"/>
    <w:rsid w:val="00BD1780"/>
    <w:rsid w:val="00BD36C4"/>
    <w:rsid w:val="00BD4027"/>
    <w:rsid w:val="00BD4DBB"/>
    <w:rsid w:val="00BD6176"/>
    <w:rsid w:val="00BD6943"/>
    <w:rsid w:val="00BD72E0"/>
    <w:rsid w:val="00BD7966"/>
    <w:rsid w:val="00BD7E5D"/>
    <w:rsid w:val="00BE1A5C"/>
    <w:rsid w:val="00BF5F7A"/>
    <w:rsid w:val="00BF7445"/>
    <w:rsid w:val="00C00840"/>
    <w:rsid w:val="00C028DA"/>
    <w:rsid w:val="00C0342E"/>
    <w:rsid w:val="00C04E5C"/>
    <w:rsid w:val="00C063FB"/>
    <w:rsid w:val="00C06ABA"/>
    <w:rsid w:val="00C1253C"/>
    <w:rsid w:val="00C13B57"/>
    <w:rsid w:val="00C13EDA"/>
    <w:rsid w:val="00C14C3D"/>
    <w:rsid w:val="00C14C7D"/>
    <w:rsid w:val="00C15FA0"/>
    <w:rsid w:val="00C22E54"/>
    <w:rsid w:val="00C259A2"/>
    <w:rsid w:val="00C25F3F"/>
    <w:rsid w:val="00C266DE"/>
    <w:rsid w:val="00C2743B"/>
    <w:rsid w:val="00C318EB"/>
    <w:rsid w:val="00C32F0C"/>
    <w:rsid w:val="00C33565"/>
    <w:rsid w:val="00C361D2"/>
    <w:rsid w:val="00C36385"/>
    <w:rsid w:val="00C4059E"/>
    <w:rsid w:val="00C4168B"/>
    <w:rsid w:val="00C41D36"/>
    <w:rsid w:val="00C47FB4"/>
    <w:rsid w:val="00C507A2"/>
    <w:rsid w:val="00C52F58"/>
    <w:rsid w:val="00C542EA"/>
    <w:rsid w:val="00C5430F"/>
    <w:rsid w:val="00C57C05"/>
    <w:rsid w:val="00C60BB3"/>
    <w:rsid w:val="00C66AB4"/>
    <w:rsid w:val="00C71A56"/>
    <w:rsid w:val="00C72440"/>
    <w:rsid w:val="00C72C86"/>
    <w:rsid w:val="00C731E5"/>
    <w:rsid w:val="00C73A91"/>
    <w:rsid w:val="00C761F3"/>
    <w:rsid w:val="00C76CCA"/>
    <w:rsid w:val="00C8304A"/>
    <w:rsid w:val="00C90435"/>
    <w:rsid w:val="00C94754"/>
    <w:rsid w:val="00C95D56"/>
    <w:rsid w:val="00C9620E"/>
    <w:rsid w:val="00C978E4"/>
    <w:rsid w:val="00CA0D69"/>
    <w:rsid w:val="00CA1763"/>
    <w:rsid w:val="00CA2105"/>
    <w:rsid w:val="00CA2BB2"/>
    <w:rsid w:val="00CA5508"/>
    <w:rsid w:val="00CA6C50"/>
    <w:rsid w:val="00CB10C4"/>
    <w:rsid w:val="00CB4A50"/>
    <w:rsid w:val="00CC2D7B"/>
    <w:rsid w:val="00CC4948"/>
    <w:rsid w:val="00CC75D5"/>
    <w:rsid w:val="00CD074F"/>
    <w:rsid w:val="00CD2079"/>
    <w:rsid w:val="00CD4E17"/>
    <w:rsid w:val="00CD5986"/>
    <w:rsid w:val="00CD6887"/>
    <w:rsid w:val="00CD6F1D"/>
    <w:rsid w:val="00CE026B"/>
    <w:rsid w:val="00CE07DC"/>
    <w:rsid w:val="00CE0AFE"/>
    <w:rsid w:val="00CE3B55"/>
    <w:rsid w:val="00CE738B"/>
    <w:rsid w:val="00CE78A1"/>
    <w:rsid w:val="00CF0C57"/>
    <w:rsid w:val="00CF0CDB"/>
    <w:rsid w:val="00CF1010"/>
    <w:rsid w:val="00CF1116"/>
    <w:rsid w:val="00CF6A99"/>
    <w:rsid w:val="00CF6ECC"/>
    <w:rsid w:val="00CF7380"/>
    <w:rsid w:val="00D038B7"/>
    <w:rsid w:val="00D057A2"/>
    <w:rsid w:val="00D06024"/>
    <w:rsid w:val="00D11785"/>
    <w:rsid w:val="00D128AE"/>
    <w:rsid w:val="00D13ADA"/>
    <w:rsid w:val="00D15427"/>
    <w:rsid w:val="00D177BC"/>
    <w:rsid w:val="00D17900"/>
    <w:rsid w:val="00D21476"/>
    <w:rsid w:val="00D21F56"/>
    <w:rsid w:val="00D22522"/>
    <w:rsid w:val="00D24899"/>
    <w:rsid w:val="00D24DEF"/>
    <w:rsid w:val="00D2559E"/>
    <w:rsid w:val="00D25D14"/>
    <w:rsid w:val="00D2658C"/>
    <w:rsid w:val="00D275F1"/>
    <w:rsid w:val="00D27DD0"/>
    <w:rsid w:val="00D344AB"/>
    <w:rsid w:val="00D34C16"/>
    <w:rsid w:val="00D34DF9"/>
    <w:rsid w:val="00D35CB3"/>
    <w:rsid w:val="00D37C12"/>
    <w:rsid w:val="00D40F3A"/>
    <w:rsid w:val="00D41FA9"/>
    <w:rsid w:val="00D518D1"/>
    <w:rsid w:val="00D52921"/>
    <w:rsid w:val="00D552B1"/>
    <w:rsid w:val="00D625D9"/>
    <w:rsid w:val="00D62800"/>
    <w:rsid w:val="00D647C3"/>
    <w:rsid w:val="00D66333"/>
    <w:rsid w:val="00D66FE6"/>
    <w:rsid w:val="00D71725"/>
    <w:rsid w:val="00D7578B"/>
    <w:rsid w:val="00D80A4C"/>
    <w:rsid w:val="00D83FBA"/>
    <w:rsid w:val="00D876FF"/>
    <w:rsid w:val="00D938AC"/>
    <w:rsid w:val="00D93AFD"/>
    <w:rsid w:val="00D96051"/>
    <w:rsid w:val="00DA07A0"/>
    <w:rsid w:val="00DA1F36"/>
    <w:rsid w:val="00DA7B0E"/>
    <w:rsid w:val="00DB0A45"/>
    <w:rsid w:val="00DB4461"/>
    <w:rsid w:val="00DC29CF"/>
    <w:rsid w:val="00DC5E93"/>
    <w:rsid w:val="00DC69DC"/>
    <w:rsid w:val="00DD0AD1"/>
    <w:rsid w:val="00DD4FD2"/>
    <w:rsid w:val="00DD5304"/>
    <w:rsid w:val="00DD58FD"/>
    <w:rsid w:val="00DD7EAE"/>
    <w:rsid w:val="00DE4830"/>
    <w:rsid w:val="00DE4D30"/>
    <w:rsid w:val="00DE4F27"/>
    <w:rsid w:val="00DE6DB0"/>
    <w:rsid w:val="00DE7489"/>
    <w:rsid w:val="00DE7518"/>
    <w:rsid w:val="00DF0689"/>
    <w:rsid w:val="00DF6786"/>
    <w:rsid w:val="00DF7F90"/>
    <w:rsid w:val="00E011D3"/>
    <w:rsid w:val="00E03E9A"/>
    <w:rsid w:val="00E070B7"/>
    <w:rsid w:val="00E077AC"/>
    <w:rsid w:val="00E078E4"/>
    <w:rsid w:val="00E0792B"/>
    <w:rsid w:val="00E1259D"/>
    <w:rsid w:val="00E1357D"/>
    <w:rsid w:val="00E207CD"/>
    <w:rsid w:val="00E20A1C"/>
    <w:rsid w:val="00E20D61"/>
    <w:rsid w:val="00E230C5"/>
    <w:rsid w:val="00E24976"/>
    <w:rsid w:val="00E25FD9"/>
    <w:rsid w:val="00E26A28"/>
    <w:rsid w:val="00E303CF"/>
    <w:rsid w:val="00E32C0B"/>
    <w:rsid w:val="00E33811"/>
    <w:rsid w:val="00E354D5"/>
    <w:rsid w:val="00E4173E"/>
    <w:rsid w:val="00E42CD3"/>
    <w:rsid w:val="00E457A5"/>
    <w:rsid w:val="00E5415C"/>
    <w:rsid w:val="00E6091C"/>
    <w:rsid w:val="00E61EA1"/>
    <w:rsid w:val="00E62932"/>
    <w:rsid w:val="00E64892"/>
    <w:rsid w:val="00E64D23"/>
    <w:rsid w:val="00E65740"/>
    <w:rsid w:val="00E65C86"/>
    <w:rsid w:val="00E660B6"/>
    <w:rsid w:val="00E72181"/>
    <w:rsid w:val="00E74E91"/>
    <w:rsid w:val="00E755CA"/>
    <w:rsid w:val="00E758E3"/>
    <w:rsid w:val="00E769EE"/>
    <w:rsid w:val="00E77AFB"/>
    <w:rsid w:val="00E81F71"/>
    <w:rsid w:val="00E83786"/>
    <w:rsid w:val="00E84222"/>
    <w:rsid w:val="00E84ABE"/>
    <w:rsid w:val="00E86307"/>
    <w:rsid w:val="00E874EC"/>
    <w:rsid w:val="00E90CFF"/>
    <w:rsid w:val="00EA0C6B"/>
    <w:rsid w:val="00EA1CF6"/>
    <w:rsid w:val="00EA6F72"/>
    <w:rsid w:val="00EA7536"/>
    <w:rsid w:val="00EB12B5"/>
    <w:rsid w:val="00EB3EB6"/>
    <w:rsid w:val="00EB43A2"/>
    <w:rsid w:val="00EC2CCB"/>
    <w:rsid w:val="00EC356B"/>
    <w:rsid w:val="00EC381E"/>
    <w:rsid w:val="00EC51EA"/>
    <w:rsid w:val="00EC7C72"/>
    <w:rsid w:val="00ED0CF8"/>
    <w:rsid w:val="00ED28AB"/>
    <w:rsid w:val="00ED3113"/>
    <w:rsid w:val="00ED5F3C"/>
    <w:rsid w:val="00ED6ABA"/>
    <w:rsid w:val="00ED7A49"/>
    <w:rsid w:val="00EE0D83"/>
    <w:rsid w:val="00EE0F25"/>
    <w:rsid w:val="00EE1C94"/>
    <w:rsid w:val="00EE4B8C"/>
    <w:rsid w:val="00EE5325"/>
    <w:rsid w:val="00EE5B22"/>
    <w:rsid w:val="00EE7029"/>
    <w:rsid w:val="00EE7F1D"/>
    <w:rsid w:val="00EF2E29"/>
    <w:rsid w:val="00EF322C"/>
    <w:rsid w:val="00EF3664"/>
    <w:rsid w:val="00EF3F66"/>
    <w:rsid w:val="00EF75C6"/>
    <w:rsid w:val="00F014B2"/>
    <w:rsid w:val="00F05ED1"/>
    <w:rsid w:val="00F07E5A"/>
    <w:rsid w:val="00F11ECD"/>
    <w:rsid w:val="00F14723"/>
    <w:rsid w:val="00F16513"/>
    <w:rsid w:val="00F16CCC"/>
    <w:rsid w:val="00F201F0"/>
    <w:rsid w:val="00F21A4D"/>
    <w:rsid w:val="00F24738"/>
    <w:rsid w:val="00F26139"/>
    <w:rsid w:val="00F270CB"/>
    <w:rsid w:val="00F3085A"/>
    <w:rsid w:val="00F30A4D"/>
    <w:rsid w:val="00F3217B"/>
    <w:rsid w:val="00F32699"/>
    <w:rsid w:val="00F34D1C"/>
    <w:rsid w:val="00F35379"/>
    <w:rsid w:val="00F35A2D"/>
    <w:rsid w:val="00F407CC"/>
    <w:rsid w:val="00F40A9B"/>
    <w:rsid w:val="00F411B6"/>
    <w:rsid w:val="00F43D31"/>
    <w:rsid w:val="00F44B23"/>
    <w:rsid w:val="00F44F13"/>
    <w:rsid w:val="00F46B16"/>
    <w:rsid w:val="00F50BF0"/>
    <w:rsid w:val="00F521CF"/>
    <w:rsid w:val="00F53D42"/>
    <w:rsid w:val="00F559CD"/>
    <w:rsid w:val="00F60F70"/>
    <w:rsid w:val="00F6445F"/>
    <w:rsid w:val="00F66148"/>
    <w:rsid w:val="00F664FB"/>
    <w:rsid w:val="00F66679"/>
    <w:rsid w:val="00F72743"/>
    <w:rsid w:val="00F737BB"/>
    <w:rsid w:val="00F74128"/>
    <w:rsid w:val="00F81F02"/>
    <w:rsid w:val="00F825E1"/>
    <w:rsid w:val="00F832F9"/>
    <w:rsid w:val="00F84976"/>
    <w:rsid w:val="00F84F86"/>
    <w:rsid w:val="00F86B3A"/>
    <w:rsid w:val="00F902E6"/>
    <w:rsid w:val="00F91324"/>
    <w:rsid w:val="00F924F1"/>
    <w:rsid w:val="00F92DE6"/>
    <w:rsid w:val="00F93328"/>
    <w:rsid w:val="00F963DD"/>
    <w:rsid w:val="00F96F96"/>
    <w:rsid w:val="00F97827"/>
    <w:rsid w:val="00FA001F"/>
    <w:rsid w:val="00FA310E"/>
    <w:rsid w:val="00FA6C01"/>
    <w:rsid w:val="00FA6FBA"/>
    <w:rsid w:val="00FB07B4"/>
    <w:rsid w:val="00FB31B8"/>
    <w:rsid w:val="00FB37F8"/>
    <w:rsid w:val="00FB4F05"/>
    <w:rsid w:val="00FB645C"/>
    <w:rsid w:val="00FB69E8"/>
    <w:rsid w:val="00FB6B71"/>
    <w:rsid w:val="00FB70E8"/>
    <w:rsid w:val="00FC1F10"/>
    <w:rsid w:val="00FC218A"/>
    <w:rsid w:val="00FC330F"/>
    <w:rsid w:val="00FC3C8F"/>
    <w:rsid w:val="00FC6B5B"/>
    <w:rsid w:val="00FC77D1"/>
    <w:rsid w:val="00FC780F"/>
    <w:rsid w:val="00FD2135"/>
    <w:rsid w:val="00FD71F6"/>
    <w:rsid w:val="00FE2165"/>
    <w:rsid w:val="00FE2430"/>
    <w:rsid w:val="00FE279A"/>
    <w:rsid w:val="00FE67E6"/>
    <w:rsid w:val="00FF012A"/>
    <w:rsid w:val="00FF0A91"/>
    <w:rsid w:val="00FF13DB"/>
    <w:rsid w:val="00FF3533"/>
    <w:rsid w:val="00FF3656"/>
    <w:rsid w:val="00FF3D17"/>
    <w:rsid w:val="00FF441D"/>
    <w:rsid w:val="00FF4C0C"/>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83C4D"/>
  <w15:chartTrackingRefBased/>
  <w15:docId w15:val="{946ECE21-ED45-42F6-AA99-A6BEA70B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kk-KZ"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939"/>
    <w:pPr>
      <w:spacing w:after="200" w:line="276" w:lineRule="auto"/>
    </w:pPr>
    <w:rPr>
      <w:sz w:val="22"/>
      <w:szCs w:val="22"/>
      <w:lang w:eastAsia="kk-KZ"/>
    </w:rPr>
  </w:style>
  <w:style w:type="paragraph" w:styleId="3">
    <w:name w:val="heading 3"/>
    <w:basedOn w:val="a"/>
    <w:link w:val="30"/>
    <w:uiPriority w:val="9"/>
    <w:qFormat/>
    <w:rsid w:val="00B2447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330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9330A"/>
    <w:rPr>
      <w:rFonts w:ascii="Tahoma" w:hAnsi="Tahoma" w:cs="Tahoma"/>
      <w:sz w:val="16"/>
      <w:szCs w:val="16"/>
      <w:lang w:val="kk-KZ" w:eastAsia="kk-KZ"/>
    </w:rPr>
  </w:style>
  <w:style w:type="paragraph" w:styleId="a6">
    <w:name w:val="footnote text"/>
    <w:basedOn w:val="a"/>
    <w:link w:val="a7"/>
    <w:uiPriority w:val="99"/>
    <w:semiHidden/>
    <w:rsid w:val="007E22EB"/>
    <w:pPr>
      <w:spacing w:after="0" w:line="240" w:lineRule="auto"/>
    </w:pPr>
    <w:rPr>
      <w:rFonts w:ascii="Times New Roman" w:eastAsia="Times New Roman" w:hAnsi="Times New Roman"/>
      <w:sz w:val="20"/>
      <w:szCs w:val="20"/>
    </w:rPr>
  </w:style>
  <w:style w:type="character" w:customStyle="1" w:styleId="a7">
    <w:name w:val="Текст сноски Знак"/>
    <w:link w:val="a6"/>
    <w:uiPriority w:val="99"/>
    <w:semiHidden/>
    <w:rsid w:val="007E22EB"/>
    <w:rPr>
      <w:rFonts w:ascii="Times New Roman" w:eastAsia="Times New Roman" w:hAnsi="Times New Roman" w:cs="Times New Roman"/>
      <w:sz w:val="20"/>
      <w:szCs w:val="20"/>
      <w:lang w:val="kk-KZ" w:eastAsia="kk-KZ"/>
    </w:rPr>
  </w:style>
  <w:style w:type="character" w:styleId="a8">
    <w:name w:val="footnote reference"/>
    <w:semiHidden/>
    <w:rsid w:val="007E22EB"/>
    <w:rPr>
      <w:vertAlign w:val="superscript"/>
      <w:lang w:val="kk-KZ" w:eastAsia="kk-KZ"/>
    </w:rPr>
  </w:style>
  <w:style w:type="paragraph" w:styleId="a9">
    <w:name w:val="No Spacing"/>
    <w:uiPriority w:val="1"/>
    <w:qFormat/>
    <w:rsid w:val="00A54146"/>
    <w:rPr>
      <w:sz w:val="22"/>
      <w:szCs w:val="22"/>
      <w:lang w:eastAsia="kk-KZ"/>
    </w:rPr>
  </w:style>
  <w:style w:type="paragraph" w:styleId="aa">
    <w:name w:val="annotation text"/>
    <w:basedOn w:val="a"/>
    <w:link w:val="ab"/>
    <w:uiPriority w:val="99"/>
    <w:unhideWhenUsed/>
    <w:rsid w:val="0083452B"/>
    <w:pPr>
      <w:spacing w:line="240" w:lineRule="auto"/>
    </w:pPr>
    <w:rPr>
      <w:sz w:val="20"/>
      <w:szCs w:val="20"/>
    </w:rPr>
  </w:style>
  <w:style w:type="character" w:customStyle="1" w:styleId="ab">
    <w:name w:val="Текст примечания Знак"/>
    <w:link w:val="aa"/>
    <w:uiPriority w:val="99"/>
    <w:rsid w:val="0083452B"/>
    <w:rPr>
      <w:sz w:val="20"/>
      <w:szCs w:val="20"/>
      <w:lang w:val="kk-KZ" w:eastAsia="kk-KZ"/>
    </w:rPr>
  </w:style>
  <w:style w:type="character" w:styleId="ac">
    <w:name w:val="annotation reference"/>
    <w:uiPriority w:val="99"/>
    <w:unhideWhenUsed/>
    <w:rsid w:val="0083452B"/>
    <w:rPr>
      <w:sz w:val="16"/>
      <w:szCs w:val="16"/>
      <w:lang w:val="kk-KZ" w:eastAsia="kk-KZ"/>
    </w:rPr>
  </w:style>
  <w:style w:type="paragraph" w:styleId="ad">
    <w:name w:val="List Paragraph"/>
    <w:basedOn w:val="a"/>
    <w:uiPriority w:val="34"/>
    <w:qFormat/>
    <w:rsid w:val="00C768B9"/>
    <w:pPr>
      <w:ind w:left="720"/>
      <w:contextualSpacing/>
    </w:pPr>
  </w:style>
  <w:style w:type="paragraph" w:styleId="ae">
    <w:name w:val="header"/>
    <w:basedOn w:val="a"/>
    <w:link w:val="af"/>
    <w:uiPriority w:val="99"/>
    <w:unhideWhenUsed/>
    <w:rsid w:val="004D6C3B"/>
    <w:pPr>
      <w:tabs>
        <w:tab w:val="center" w:pos="4513"/>
        <w:tab w:val="right" w:pos="9026"/>
      </w:tabs>
      <w:spacing w:after="0" w:line="240" w:lineRule="auto"/>
    </w:pPr>
  </w:style>
  <w:style w:type="character" w:customStyle="1" w:styleId="af">
    <w:name w:val="Верхний колонтитул Знак"/>
    <w:basedOn w:val="a0"/>
    <w:link w:val="ae"/>
    <w:uiPriority w:val="99"/>
    <w:rsid w:val="004D6C3B"/>
  </w:style>
  <w:style w:type="paragraph" w:styleId="af0">
    <w:name w:val="footer"/>
    <w:basedOn w:val="a"/>
    <w:link w:val="af1"/>
    <w:uiPriority w:val="99"/>
    <w:unhideWhenUsed/>
    <w:rsid w:val="004D6C3B"/>
    <w:pPr>
      <w:tabs>
        <w:tab w:val="center" w:pos="4513"/>
        <w:tab w:val="right" w:pos="9026"/>
      </w:tabs>
      <w:spacing w:after="0" w:line="240" w:lineRule="auto"/>
    </w:pPr>
  </w:style>
  <w:style w:type="character" w:customStyle="1" w:styleId="af1">
    <w:name w:val="Нижний колонтитул Знак"/>
    <w:basedOn w:val="a0"/>
    <w:link w:val="af0"/>
    <w:uiPriority w:val="99"/>
    <w:rsid w:val="004D6C3B"/>
  </w:style>
  <w:style w:type="paragraph" w:customStyle="1" w:styleId="ListParagraph1">
    <w:name w:val="List Paragraph1"/>
    <w:uiPriority w:val="99"/>
    <w:rsid w:val="00B03A69"/>
    <w:pPr>
      <w:pBdr>
        <w:top w:val="nil"/>
        <w:left w:val="nil"/>
        <w:bottom w:val="nil"/>
        <w:right w:val="nil"/>
        <w:between w:val="nil"/>
      </w:pBdr>
      <w:suppressAutoHyphens/>
      <w:ind w:left="720"/>
    </w:pPr>
    <w:rPr>
      <w:rFonts w:ascii="Times New Roman" w:eastAsia="Arial Unicode MS" w:hAnsi="Times New Roman" w:cs="Arial Unicode MS"/>
      <w:color w:val="000000"/>
      <w:sz w:val="24"/>
      <w:szCs w:val="24"/>
      <w:u w:color="000000"/>
      <w:bdr w:val="nil"/>
    </w:rPr>
  </w:style>
  <w:style w:type="character" w:styleId="af2">
    <w:name w:val="Hyperlink"/>
    <w:uiPriority w:val="99"/>
    <w:unhideWhenUsed/>
    <w:rsid w:val="0059723E"/>
    <w:rPr>
      <w:color w:val="0563C1"/>
      <w:u w:val="single"/>
    </w:rPr>
  </w:style>
  <w:style w:type="paragraph" w:styleId="af3">
    <w:name w:val="annotation subject"/>
    <w:basedOn w:val="aa"/>
    <w:next w:val="aa"/>
    <w:link w:val="af4"/>
    <w:uiPriority w:val="99"/>
    <w:semiHidden/>
    <w:unhideWhenUsed/>
    <w:rsid w:val="0059723E"/>
    <w:pPr>
      <w:spacing w:line="276" w:lineRule="auto"/>
    </w:pPr>
    <w:rPr>
      <w:b/>
      <w:bCs/>
    </w:rPr>
  </w:style>
  <w:style w:type="character" w:customStyle="1" w:styleId="af4">
    <w:name w:val="Тема примечания Знак"/>
    <w:link w:val="af3"/>
    <w:uiPriority w:val="99"/>
    <w:semiHidden/>
    <w:rsid w:val="0059723E"/>
    <w:rPr>
      <w:b/>
      <w:bCs/>
      <w:sz w:val="20"/>
      <w:szCs w:val="20"/>
      <w:lang w:val="kk-KZ" w:eastAsia="kk-KZ"/>
    </w:rPr>
  </w:style>
  <w:style w:type="paragraph" w:styleId="af5">
    <w:name w:val="Normal (Web)"/>
    <w:basedOn w:val="a"/>
    <w:uiPriority w:val="99"/>
    <w:unhideWhenUsed/>
    <w:rsid w:val="00EC7C72"/>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Revision"/>
    <w:hidden/>
    <w:uiPriority w:val="99"/>
    <w:semiHidden/>
    <w:rsid w:val="000F7DE8"/>
    <w:rPr>
      <w:sz w:val="22"/>
      <w:szCs w:val="22"/>
      <w:lang w:eastAsia="kk-KZ"/>
    </w:rPr>
  </w:style>
  <w:style w:type="paragraph" w:customStyle="1" w:styleId="Default">
    <w:name w:val="Default"/>
    <w:uiPriority w:val="99"/>
    <w:rsid w:val="00354809"/>
    <w:pPr>
      <w:autoSpaceDE w:val="0"/>
      <w:autoSpaceDN w:val="0"/>
      <w:adjustRightInd w:val="0"/>
    </w:pPr>
    <w:rPr>
      <w:rFonts w:ascii="Times New Roman" w:eastAsiaTheme="minorHAnsi" w:hAnsi="Times New Roman"/>
      <w:color w:val="000000"/>
      <w:sz w:val="24"/>
      <w:szCs w:val="24"/>
      <w:lang w:eastAsia="en-US"/>
    </w:rPr>
  </w:style>
  <w:style w:type="character" w:customStyle="1" w:styleId="30">
    <w:name w:val="Заголовок 3 Знак"/>
    <w:basedOn w:val="a0"/>
    <w:link w:val="3"/>
    <w:uiPriority w:val="9"/>
    <w:rsid w:val="00B24477"/>
    <w:rPr>
      <w:rFonts w:ascii="Times New Roman" w:eastAsia="Times New Roman" w:hAnsi="Times New Roman"/>
      <w:b/>
      <w:bCs/>
      <w:sz w:val="27"/>
      <w:szCs w:val="27"/>
    </w:rPr>
  </w:style>
  <w:style w:type="character" w:styleId="af7">
    <w:name w:val="Strong"/>
    <w:basedOn w:val="a0"/>
    <w:uiPriority w:val="22"/>
    <w:qFormat/>
    <w:rsid w:val="00B24477"/>
    <w:rPr>
      <w:b/>
      <w:bCs/>
    </w:rPr>
  </w:style>
  <w:style w:type="character" w:styleId="af8">
    <w:name w:val="FollowedHyperlink"/>
    <w:basedOn w:val="a0"/>
    <w:uiPriority w:val="99"/>
    <w:semiHidden/>
    <w:unhideWhenUsed/>
    <w:rsid w:val="002A25E9"/>
    <w:rPr>
      <w:color w:val="954F72" w:themeColor="followedHyperlink"/>
      <w:u w:val="single"/>
    </w:rPr>
  </w:style>
  <w:style w:type="paragraph" w:customStyle="1" w:styleId="msonormal0">
    <w:name w:val="msonormal"/>
    <w:basedOn w:val="a"/>
    <w:uiPriority w:val="99"/>
    <w:rsid w:val="002A25E9"/>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6600">
      <w:bodyDiv w:val="1"/>
      <w:marLeft w:val="0"/>
      <w:marRight w:val="0"/>
      <w:marTop w:val="0"/>
      <w:marBottom w:val="0"/>
      <w:divBdr>
        <w:top w:val="none" w:sz="0" w:space="0" w:color="auto"/>
        <w:left w:val="none" w:sz="0" w:space="0" w:color="auto"/>
        <w:bottom w:val="none" w:sz="0" w:space="0" w:color="auto"/>
        <w:right w:val="none" w:sz="0" w:space="0" w:color="auto"/>
      </w:divBdr>
    </w:div>
    <w:div w:id="145172801">
      <w:bodyDiv w:val="1"/>
      <w:marLeft w:val="0"/>
      <w:marRight w:val="0"/>
      <w:marTop w:val="0"/>
      <w:marBottom w:val="0"/>
      <w:divBdr>
        <w:top w:val="none" w:sz="0" w:space="0" w:color="auto"/>
        <w:left w:val="none" w:sz="0" w:space="0" w:color="auto"/>
        <w:bottom w:val="none" w:sz="0" w:space="0" w:color="auto"/>
        <w:right w:val="none" w:sz="0" w:space="0" w:color="auto"/>
      </w:divBdr>
    </w:div>
    <w:div w:id="358168486">
      <w:bodyDiv w:val="1"/>
      <w:marLeft w:val="0"/>
      <w:marRight w:val="0"/>
      <w:marTop w:val="0"/>
      <w:marBottom w:val="0"/>
      <w:divBdr>
        <w:top w:val="none" w:sz="0" w:space="0" w:color="auto"/>
        <w:left w:val="none" w:sz="0" w:space="0" w:color="auto"/>
        <w:bottom w:val="none" w:sz="0" w:space="0" w:color="auto"/>
        <w:right w:val="none" w:sz="0" w:space="0" w:color="auto"/>
      </w:divBdr>
    </w:div>
    <w:div w:id="388765016">
      <w:bodyDiv w:val="1"/>
      <w:marLeft w:val="0"/>
      <w:marRight w:val="0"/>
      <w:marTop w:val="0"/>
      <w:marBottom w:val="0"/>
      <w:divBdr>
        <w:top w:val="none" w:sz="0" w:space="0" w:color="auto"/>
        <w:left w:val="none" w:sz="0" w:space="0" w:color="auto"/>
        <w:bottom w:val="none" w:sz="0" w:space="0" w:color="auto"/>
        <w:right w:val="none" w:sz="0" w:space="0" w:color="auto"/>
      </w:divBdr>
    </w:div>
    <w:div w:id="483543827">
      <w:bodyDiv w:val="1"/>
      <w:marLeft w:val="0"/>
      <w:marRight w:val="0"/>
      <w:marTop w:val="0"/>
      <w:marBottom w:val="0"/>
      <w:divBdr>
        <w:top w:val="none" w:sz="0" w:space="0" w:color="auto"/>
        <w:left w:val="none" w:sz="0" w:space="0" w:color="auto"/>
        <w:bottom w:val="none" w:sz="0" w:space="0" w:color="auto"/>
        <w:right w:val="none" w:sz="0" w:space="0" w:color="auto"/>
      </w:divBdr>
      <w:divsChild>
        <w:div w:id="425342537">
          <w:marLeft w:val="0"/>
          <w:marRight w:val="0"/>
          <w:marTop w:val="0"/>
          <w:marBottom w:val="0"/>
          <w:divBdr>
            <w:top w:val="none" w:sz="0" w:space="0" w:color="auto"/>
            <w:left w:val="none" w:sz="0" w:space="0" w:color="auto"/>
            <w:bottom w:val="none" w:sz="0" w:space="0" w:color="auto"/>
            <w:right w:val="none" w:sz="0" w:space="0" w:color="auto"/>
          </w:divBdr>
          <w:divsChild>
            <w:div w:id="149948390">
              <w:marLeft w:val="0"/>
              <w:marRight w:val="0"/>
              <w:marTop w:val="0"/>
              <w:marBottom w:val="0"/>
              <w:divBdr>
                <w:top w:val="none" w:sz="0" w:space="0" w:color="auto"/>
                <w:left w:val="none" w:sz="0" w:space="0" w:color="auto"/>
                <w:bottom w:val="none" w:sz="0" w:space="0" w:color="auto"/>
                <w:right w:val="none" w:sz="0" w:space="0" w:color="auto"/>
              </w:divBdr>
              <w:divsChild>
                <w:div w:id="2061857807">
                  <w:marLeft w:val="0"/>
                  <w:marRight w:val="0"/>
                  <w:marTop w:val="0"/>
                  <w:marBottom w:val="0"/>
                  <w:divBdr>
                    <w:top w:val="none" w:sz="0" w:space="0" w:color="auto"/>
                    <w:left w:val="none" w:sz="0" w:space="0" w:color="auto"/>
                    <w:bottom w:val="none" w:sz="0" w:space="0" w:color="auto"/>
                    <w:right w:val="none" w:sz="0" w:space="0" w:color="auto"/>
                  </w:divBdr>
                  <w:divsChild>
                    <w:div w:id="1300455811">
                      <w:marLeft w:val="0"/>
                      <w:marRight w:val="0"/>
                      <w:marTop w:val="0"/>
                      <w:marBottom w:val="0"/>
                      <w:divBdr>
                        <w:top w:val="none" w:sz="0" w:space="0" w:color="auto"/>
                        <w:left w:val="none" w:sz="0" w:space="0" w:color="auto"/>
                        <w:bottom w:val="none" w:sz="0" w:space="0" w:color="auto"/>
                        <w:right w:val="none" w:sz="0" w:space="0" w:color="auto"/>
                      </w:divBdr>
                      <w:divsChild>
                        <w:div w:id="456990704">
                          <w:marLeft w:val="0"/>
                          <w:marRight w:val="0"/>
                          <w:marTop w:val="0"/>
                          <w:marBottom w:val="0"/>
                          <w:divBdr>
                            <w:top w:val="none" w:sz="0" w:space="0" w:color="auto"/>
                            <w:left w:val="none" w:sz="0" w:space="0" w:color="auto"/>
                            <w:bottom w:val="none" w:sz="0" w:space="0" w:color="auto"/>
                            <w:right w:val="none" w:sz="0" w:space="0" w:color="auto"/>
                          </w:divBdr>
                          <w:divsChild>
                            <w:div w:id="1533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740517">
      <w:bodyDiv w:val="1"/>
      <w:marLeft w:val="0"/>
      <w:marRight w:val="0"/>
      <w:marTop w:val="0"/>
      <w:marBottom w:val="0"/>
      <w:divBdr>
        <w:top w:val="none" w:sz="0" w:space="0" w:color="auto"/>
        <w:left w:val="none" w:sz="0" w:space="0" w:color="auto"/>
        <w:bottom w:val="none" w:sz="0" w:space="0" w:color="auto"/>
        <w:right w:val="none" w:sz="0" w:space="0" w:color="auto"/>
      </w:divBdr>
    </w:div>
    <w:div w:id="549727210">
      <w:bodyDiv w:val="1"/>
      <w:marLeft w:val="0"/>
      <w:marRight w:val="0"/>
      <w:marTop w:val="0"/>
      <w:marBottom w:val="0"/>
      <w:divBdr>
        <w:top w:val="none" w:sz="0" w:space="0" w:color="auto"/>
        <w:left w:val="none" w:sz="0" w:space="0" w:color="auto"/>
        <w:bottom w:val="none" w:sz="0" w:space="0" w:color="auto"/>
        <w:right w:val="none" w:sz="0" w:space="0" w:color="auto"/>
      </w:divBdr>
    </w:div>
    <w:div w:id="722755411">
      <w:bodyDiv w:val="1"/>
      <w:marLeft w:val="0"/>
      <w:marRight w:val="0"/>
      <w:marTop w:val="0"/>
      <w:marBottom w:val="0"/>
      <w:divBdr>
        <w:top w:val="none" w:sz="0" w:space="0" w:color="auto"/>
        <w:left w:val="none" w:sz="0" w:space="0" w:color="auto"/>
        <w:bottom w:val="none" w:sz="0" w:space="0" w:color="auto"/>
        <w:right w:val="none" w:sz="0" w:space="0" w:color="auto"/>
      </w:divBdr>
    </w:div>
    <w:div w:id="1054933952">
      <w:bodyDiv w:val="1"/>
      <w:marLeft w:val="0"/>
      <w:marRight w:val="0"/>
      <w:marTop w:val="0"/>
      <w:marBottom w:val="0"/>
      <w:divBdr>
        <w:top w:val="none" w:sz="0" w:space="0" w:color="auto"/>
        <w:left w:val="none" w:sz="0" w:space="0" w:color="auto"/>
        <w:bottom w:val="none" w:sz="0" w:space="0" w:color="auto"/>
        <w:right w:val="none" w:sz="0" w:space="0" w:color="auto"/>
      </w:divBdr>
    </w:div>
    <w:div w:id="1113859889">
      <w:bodyDiv w:val="1"/>
      <w:marLeft w:val="0"/>
      <w:marRight w:val="0"/>
      <w:marTop w:val="0"/>
      <w:marBottom w:val="0"/>
      <w:divBdr>
        <w:top w:val="none" w:sz="0" w:space="0" w:color="auto"/>
        <w:left w:val="none" w:sz="0" w:space="0" w:color="auto"/>
        <w:bottom w:val="none" w:sz="0" w:space="0" w:color="auto"/>
        <w:right w:val="none" w:sz="0" w:space="0" w:color="auto"/>
      </w:divBdr>
    </w:div>
    <w:div w:id="1182092473">
      <w:bodyDiv w:val="1"/>
      <w:marLeft w:val="0"/>
      <w:marRight w:val="0"/>
      <w:marTop w:val="0"/>
      <w:marBottom w:val="0"/>
      <w:divBdr>
        <w:top w:val="none" w:sz="0" w:space="0" w:color="auto"/>
        <w:left w:val="none" w:sz="0" w:space="0" w:color="auto"/>
        <w:bottom w:val="none" w:sz="0" w:space="0" w:color="auto"/>
        <w:right w:val="none" w:sz="0" w:space="0" w:color="auto"/>
      </w:divBdr>
    </w:div>
    <w:div w:id="1446653467">
      <w:bodyDiv w:val="1"/>
      <w:marLeft w:val="0"/>
      <w:marRight w:val="0"/>
      <w:marTop w:val="0"/>
      <w:marBottom w:val="0"/>
      <w:divBdr>
        <w:top w:val="none" w:sz="0" w:space="0" w:color="auto"/>
        <w:left w:val="none" w:sz="0" w:space="0" w:color="auto"/>
        <w:bottom w:val="none" w:sz="0" w:space="0" w:color="auto"/>
        <w:right w:val="none" w:sz="0" w:space="0" w:color="auto"/>
      </w:divBdr>
    </w:div>
    <w:div w:id="1530681356">
      <w:bodyDiv w:val="1"/>
      <w:marLeft w:val="0"/>
      <w:marRight w:val="0"/>
      <w:marTop w:val="0"/>
      <w:marBottom w:val="0"/>
      <w:divBdr>
        <w:top w:val="none" w:sz="0" w:space="0" w:color="auto"/>
        <w:left w:val="none" w:sz="0" w:space="0" w:color="auto"/>
        <w:bottom w:val="none" w:sz="0" w:space="0" w:color="auto"/>
        <w:right w:val="none" w:sz="0" w:space="0" w:color="auto"/>
      </w:divBdr>
    </w:div>
    <w:div w:id="1562867247">
      <w:bodyDiv w:val="1"/>
      <w:marLeft w:val="0"/>
      <w:marRight w:val="0"/>
      <w:marTop w:val="0"/>
      <w:marBottom w:val="0"/>
      <w:divBdr>
        <w:top w:val="none" w:sz="0" w:space="0" w:color="auto"/>
        <w:left w:val="none" w:sz="0" w:space="0" w:color="auto"/>
        <w:bottom w:val="none" w:sz="0" w:space="0" w:color="auto"/>
        <w:right w:val="none" w:sz="0" w:space="0" w:color="auto"/>
      </w:divBdr>
    </w:div>
    <w:div w:id="1768035216">
      <w:bodyDiv w:val="1"/>
      <w:marLeft w:val="0"/>
      <w:marRight w:val="0"/>
      <w:marTop w:val="0"/>
      <w:marBottom w:val="0"/>
      <w:divBdr>
        <w:top w:val="none" w:sz="0" w:space="0" w:color="auto"/>
        <w:left w:val="none" w:sz="0" w:space="0" w:color="auto"/>
        <w:bottom w:val="none" w:sz="0" w:space="0" w:color="auto"/>
        <w:right w:val="none" w:sz="0" w:space="0" w:color="auto"/>
      </w:divBdr>
    </w:div>
    <w:div w:id="1951163199">
      <w:bodyDiv w:val="1"/>
      <w:marLeft w:val="0"/>
      <w:marRight w:val="0"/>
      <w:marTop w:val="0"/>
      <w:marBottom w:val="0"/>
      <w:divBdr>
        <w:top w:val="none" w:sz="0" w:space="0" w:color="auto"/>
        <w:left w:val="none" w:sz="0" w:space="0" w:color="auto"/>
        <w:bottom w:val="none" w:sz="0" w:space="0" w:color="auto"/>
        <w:right w:val="none" w:sz="0" w:space="0" w:color="auto"/>
      </w:divBdr>
    </w:div>
    <w:div w:id="1986277526">
      <w:bodyDiv w:val="1"/>
      <w:marLeft w:val="0"/>
      <w:marRight w:val="0"/>
      <w:marTop w:val="0"/>
      <w:marBottom w:val="0"/>
      <w:divBdr>
        <w:top w:val="none" w:sz="0" w:space="0" w:color="auto"/>
        <w:left w:val="none" w:sz="0" w:space="0" w:color="auto"/>
        <w:bottom w:val="none" w:sz="0" w:space="0" w:color="auto"/>
        <w:right w:val="none" w:sz="0" w:space="0" w:color="auto"/>
      </w:divBdr>
    </w:div>
    <w:div w:id="20681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berekebank.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25070-84C0-4284-ABA2-5F2A97B0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11389</Words>
  <Characters>86022</Characters>
  <Application>Microsoft Office Word</Application>
  <DocSecurity>0</DocSecurity>
  <Lines>1636</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97221</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ДБ АО Сбербанк</dc:creator>
  <cp:keywords/>
  <dc:description/>
  <cp:lastModifiedBy>Алина Данилевская (УЭ)</cp:lastModifiedBy>
  <cp:revision>3</cp:revision>
  <cp:lastPrinted>2025-03-11T06:31:00Z</cp:lastPrinted>
  <dcterms:created xsi:type="dcterms:W3CDTF">2025-03-31T12:44:00Z</dcterms:created>
  <dcterms:modified xsi:type="dcterms:W3CDTF">2025-04-01T05:22:00Z</dcterms:modified>
</cp:coreProperties>
</file>